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580" w:lineRule="exact"/>
        <w:ind w:left="0" w:leftChars="0" w:right="0" w:firstLine="0" w:firstLineChars="0"/>
        <w:jc w:val="center"/>
        <w:textAlignment w:val="auto"/>
        <w:outlineLvl w:val="9"/>
        <w:rPr>
          <w:rFonts w:ascii="仿宋_GB2312" w:hAnsi="仿宋_GB2312" w:eastAsia="仿宋_GB2312" w:cs="仿宋_GB2312"/>
          <w:sz w:val="32"/>
          <w:szCs w:val="32"/>
        </w:rPr>
      </w:pPr>
    </w:p>
    <w:p>
      <w:pPr>
        <w:widowControl w:val="0"/>
        <w:wordWrap/>
        <w:adjustRightInd/>
        <w:snapToGrid/>
        <w:spacing w:before="0" w:after="0" w:line="580" w:lineRule="exact"/>
        <w:ind w:left="0" w:leftChars="0" w:right="0" w:firstLine="0" w:firstLineChars="0"/>
        <w:jc w:val="center"/>
        <w:textAlignment w:val="auto"/>
        <w:outlineLvl w:val="9"/>
        <w:rPr>
          <w:rFonts w:ascii="仿宋_GB2312" w:hAnsi="仿宋_GB2312" w:eastAsia="仿宋_GB2312" w:cs="仿宋_GB2312"/>
          <w:sz w:val="32"/>
          <w:szCs w:val="32"/>
        </w:rPr>
      </w:pPr>
    </w:p>
    <w:p>
      <w:pPr>
        <w:widowControl w:val="0"/>
        <w:wordWrap/>
        <w:adjustRightInd/>
        <w:snapToGrid/>
        <w:spacing w:before="0" w:after="0" w:line="580" w:lineRule="exact"/>
        <w:ind w:left="0" w:leftChars="0" w:right="0" w:firstLine="0" w:firstLineChars="0"/>
        <w:jc w:val="center"/>
        <w:textAlignment w:val="auto"/>
        <w:outlineLvl w:val="9"/>
        <w:rPr>
          <w:rFonts w:ascii="仿宋_GB2312" w:hAnsi="仿宋_GB2312" w:eastAsia="仿宋_GB2312" w:cs="仿宋_GB2312"/>
          <w:sz w:val="32"/>
          <w:szCs w:val="32"/>
        </w:rPr>
      </w:pPr>
    </w:p>
    <w:p>
      <w:pPr>
        <w:widowControl w:val="0"/>
        <w:wordWrap/>
        <w:adjustRightInd/>
        <w:snapToGrid/>
        <w:spacing w:before="0" w:after="0" w:line="580" w:lineRule="exact"/>
        <w:ind w:left="0" w:leftChars="0" w:right="0" w:firstLine="0" w:firstLineChars="0"/>
        <w:jc w:val="center"/>
        <w:textAlignment w:val="auto"/>
        <w:outlineLvl w:val="9"/>
        <w:rPr>
          <w:rFonts w:ascii="仿宋_GB2312" w:hAnsi="仿宋_GB2312" w:eastAsia="仿宋_GB2312" w:cs="仿宋_GB2312"/>
          <w:sz w:val="32"/>
          <w:szCs w:val="32"/>
        </w:rPr>
      </w:pPr>
    </w:p>
    <w:p>
      <w:pPr>
        <w:widowControl w:val="0"/>
        <w:wordWrap/>
        <w:adjustRightInd/>
        <w:snapToGrid/>
        <w:spacing w:before="0" w:after="0" w:line="580" w:lineRule="exact"/>
        <w:ind w:left="0" w:leftChars="0" w:right="0" w:firstLine="0" w:firstLineChars="0"/>
        <w:jc w:val="center"/>
        <w:textAlignment w:val="auto"/>
        <w:outlineLvl w:val="9"/>
        <w:rPr>
          <w:rFonts w:ascii="仿宋_GB2312" w:hAnsi="仿宋_GB2312" w:eastAsia="仿宋_GB2312" w:cs="仿宋_GB2312"/>
          <w:sz w:val="32"/>
          <w:szCs w:val="32"/>
        </w:rPr>
      </w:pPr>
    </w:p>
    <w:p>
      <w:pPr>
        <w:widowControl w:val="0"/>
        <w:wordWrap/>
        <w:adjustRightInd/>
        <w:snapToGrid/>
        <w:spacing w:before="0" w:after="0" w:line="580" w:lineRule="exact"/>
        <w:ind w:left="0" w:leftChars="0" w:right="0" w:firstLine="0" w:firstLineChars="0"/>
        <w:jc w:val="center"/>
        <w:textAlignment w:val="auto"/>
        <w:outlineLvl w:val="9"/>
        <w:rPr>
          <w:rFonts w:ascii="仿宋_GB2312" w:hAnsi="仿宋_GB2312" w:eastAsia="仿宋_GB2312" w:cs="仿宋_GB2312"/>
          <w:sz w:val="32"/>
          <w:szCs w:val="32"/>
        </w:rPr>
      </w:pPr>
    </w:p>
    <w:p>
      <w:pPr>
        <w:widowControl w:val="0"/>
        <w:wordWrap/>
        <w:adjustRightInd/>
        <w:snapToGrid/>
        <w:spacing w:before="0" w:after="0" w:line="580" w:lineRule="exact"/>
        <w:ind w:left="0" w:leftChars="0" w:right="0" w:firstLine="0" w:firstLineChars="0"/>
        <w:jc w:val="center"/>
        <w:textAlignment w:val="auto"/>
        <w:outlineLvl w:val="9"/>
        <w:rPr>
          <w:rFonts w:ascii="仿宋_GB2312" w:hAnsi="仿宋_GB2312" w:eastAsia="仿宋_GB2312" w:cs="仿宋_GB2312"/>
          <w:sz w:val="32"/>
          <w:szCs w:val="32"/>
        </w:rPr>
      </w:pPr>
    </w:p>
    <w:p>
      <w:pPr>
        <w:widowControl w:val="0"/>
        <w:wordWrap/>
        <w:adjustRightInd/>
        <w:snapToGrid/>
        <w:spacing w:before="0" w:after="0" w:line="580" w:lineRule="exact"/>
        <w:ind w:left="0" w:leftChars="0" w:right="0" w:firstLine="0" w:firstLineChars="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平卫监督</w:t>
      </w:r>
      <w:r>
        <w:rPr>
          <w:rFonts w:hint="eastAsia" w:ascii="华文仿宋" w:hAnsi="华文仿宋" w:eastAsia="华文仿宋"/>
          <w:sz w:val="32"/>
          <w:szCs w:val="32"/>
        </w:rPr>
        <w:t>〔20</w:t>
      </w:r>
      <w:r>
        <w:rPr>
          <w:rFonts w:hint="eastAsia" w:ascii="华文仿宋" w:hAnsi="华文仿宋" w:eastAsia="华文仿宋"/>
          <w:sz w:val="32"/>
          <w:szCs w:val="32"/>
          <w:lang w:val="en-US" w:eastAsia="zh-CN"/>
        </w:rPr>
        <w:t>20</w:t>
      </w:r>
      <w:r>
        <w:rPr>
          <w:rFonts w:hint="eastAsia" w:ascii="华文仿宋" w:hAnsi="华文仿宋" w:eastAsia="华文仿宋"/>
          <w:sz w:val="32"/>
          <w:szCs w:val="32"/>
        </w:rPr>
        <w:t>〕</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号</w:t>
      </w:r>
    </w:p>
    <w:p>
      <w:pPr>
        <w:widowControl w:val="0"/>
        <w:wordWrap/>
        <w:adjustRightInd/>
        <w:snapToGrid/>
        <w:spacing w:before="0" w:after="0" w:line="580" w:lineRule="exact"/>
        <w:ind w:left="0" w:leftChars="0" w:right="0" w:firstLine="0" w:firstLineChars="0"/>
        <w:jc w:val="center"/>
        <w:textAlignment w:val="auto"/>
        <w:outlineLvl w:val="9"/>
        <w:rPr>
          <w:rFonts w:ascii="仿宋_GB2312" w:hAnsi="仿宋_GB2312" w:eastAsia="仿宋_GB2312" w:cs="仿宋_GB2312"/>
          <w:sz w:val="32"/>
          <w:szCs w:val="32"/>
        </w:rPr>
      </w:pPr>
    </w:p>
    <w:p>
      <w:pPr>
        <w:widowControl w:val="0"/>
        <w:wordWrap/>
        <w:adjustRightInd/>
        <w:snapToGrid/>
        <w:spacing w:before="0" w:after="0" w:line="580" w:lineRule="exact"/>
        <w:ind w:left="0" w:leftChars="0" w:right="0" w:firstLine="0" w:firstLineChars="0"/>
        <w:jc w:val="center"/>
        <w:textAlignment w:val="auto"/>
        <w:outlineLvl w:val="9"/>
        <w:rPr>
          <w:rFonts w:ascii="仿宋_GB2312" w:hAnsi="仿宋_GB2312" w:eastAsia="仿宋_GB2312" w:cs="仿宋_GB2312"/>
          <w:sz w:val="32"/>
          <w:szCs w:val="32"/>
        </w:rPr>
      </w:pPr>
    </w:p>
    <w:p>
      <w:pPr>
        <w:pStyle w:val="9"/>
        <w:widowControl/>
        <w:shd w:val="clear" w:color="auto" w:fill="FFFFFF"/>
        <w:wordWrap/>
        <w:adjustRightInd/>
        <w:snapToGrid/>
        <w:spacing w:before="0" w:beforeAutospacing="0" w:after="0" w:afterAutospacing="0" w:line="70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平顶山市卫生健康委员会关于</w:t>
      </w:r>
      <w:r>
        <w:rPr>
          <w:rFonts w:hint="eastAsia" w:ascii="方正小标宋简体" w:hAnsi="方正小标宋简体" w:eastAsia="方正小标宋简体" w:cs="方正小标宋简体"/>
          <w:sz w:val="44"/>
          <w:szCs w:val="44"/>
          <w:lang w:eastAsia="zh-CN"/>
        </w:rPr>
        <w:t>印发</w:t>
      </w:r>
    </w:p>
    <w:p>
      <w:pPr>
        <w:pStyle w:val="9"/>
        <w:widowControl/>
        <w:shd w:val="clear" w:color="auto" w:fill="FFFFFF"/>
        <w:wordWrap/>
        <w:adjustRightInd/>
        <w:snapToGrid/>
        <w:spacing w:before="0" w:beforeAutospacing="0" w:after="0" w:afterAutospacing="0" w:line="700" w:lineRule="exact"/>
        <w:ind w:left="0" w:leftChars="0" w:right="0" w:firstLine="0" w:firstLineChars="0"/>
        <w:jc w:val="center"/>
        <w:textAlignment w:val="auto"/>
        <w:outlineLvl w:val="9"/>
        <w:rPr>
          <w:rFonts w:hint="eastAsia" w:ascii="方正小标宋简体" w:hAnsi="方正小标宋简体" w:eastAsia="方正小标宋简体" w:cs="方正小标宋简体"/>
          <w:color w:val="333333"/>
          <w:sz w:val="44"/>
          <w:szCs w:val="44"/>
          <w:lang w:eastAsia="zh-CN"/>
        </w:rPr>
      </w:pPr>
      <w:r>
        <w:rPr>
          <w:rFonts w:hint="eastAsia" w:ascii="方正小标宋简体" w:hAnsi="方正小标宋简体" w:eastAsia="方正小标宋简体" w:cs="方正小标宋简体"/>
          <w:color w:val="333333"/>
          <w:sz w:val="44"/>
          <w:szCs w:val="44"/>
          <w:lang w:eastAsia="zh-CN"/>
        </w:rPr>
        <w:t>全市卫生健康系统</w:t>
      </w:r>
      <w:r>
        <w:rPr>
          <w:rFonts w:hint="eastAsia" w:ascii="方正小标宋简体" w:hAnsi="方正小标宋简体" w:eastAsia="方正小标宋简体" w:cs="方正小标宋简体"/>
          <w:color w:val="333333"/>
          <w:sz w:val="44"/>
          <w:szCs w:val="44"/>
        </w:rPr>
        <w:t>提升法治政府建设</w:t>
      </w:r>
      <w:r>
        <w:rPr>
          <w:rFonts w:hint="eastAsia" w:ascii="方正小标宋简体" w:hAnsi="方正小标宋简体" w:eastAsia="方正小标宋简体" w:cs="方正小标宋简体"/>
          <w:color w:val="333333"/>
          <w:sz w:val="44"/>
          <w:szCs w:val="44"/>
          <w:lang w:eastAsia="zh-CN"/>
        </w:rPr>
        <w:t>工作</w:t>
      </w:r>
    </w:p>
    <w:p>
      <w:pPr>
        <w:pStyle w:val="9"/>
        <w:widowControl/>
        <w:shd w:val="clear" w:color="auto" w:fill="FFFFFF"/>
        <w:wordWrap/>
        <w:adjustRightInd/>
        <w:snapToGrid/>
        <w:spacing w:before="0" w:beforeAutospacing="0" w:after="0" w:afterAutospacing="0" w:line="700" w:lineRule="exact"/>
        <w:ind w:left="0" w:leftChars="0" w:right="0" w:firstLine="0" w:firstLineChars="0"/>
        <w:jc w:val="center"/>
        <w:textAlignment w:val="auto"/>
        <w:outlineLvl w:val="9"/>
        <w:rPr>
          <w:rFonts w:hint="eastAsia" w:ascii="方正小标宋简体" w:hAnsi="方正小标宋简体" w:eastAsia="方正小标宋简体" w:cs="方正小标宋简体"/>
          <w:color w:val="333333"/>
          <w:sz w:val="44"/>
          <w:szCs w:val="44"/>
          <w:lang w:eastAsia="zh-CN"/>
        </w:rPr>
      </w:pPr>
      <w:r>
        <w:rPr>
          <w:rFonts w:hint="eastAsia" w:ascii="方正小标宋简体" w:hAnsi="方正小标宋简体" w:eastAsia="方正小标宋简体" w:cs="方正小标宋简体"/>
          <w:color w:val="333333"/>
          <w:sz w:val="44"/>
          <w:szCs w:val="44"/>
        </w:rPr>
        <w:t>满意度实施方案</w:t>
      </w:r>
      <w:r>
        <w:rPr>
          <w:rFonts w:hint="eastAsia" w:ascii="方正小标宋简体" w:hAnsi="方正小标宋简体" w:eastAsia="方正小标宋简体" w:cs="方正小标宋简体"/>
          <w:color w:val="333333"/>
          <w:sz w:val="44"/>
          <w:szCs w:val="44"/>
          <w:lang w:eastAsia="zh-CN"/>
        </w:rPr>
        <w:t>的通知</w:t>
      </w:r>
    </w:p>
    <w:p>
      <w:pPr>
        <w:ind w:right="-92" w:rightChars="-44"/>
        <w:rPr>
          <w:rFonts w:ascii="仿宋_GB2312" w:hAnsi="仿宋_GB2312" w:eastAsia="仿宋_GB2312" w:cs="仿宋_GB2312"/>
          <w:sz w:val="32"/>
          <w:szCs w:val="32"/>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直医疗卫生单位</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机关各科室：</w:t>
      </w:r>
    </w:p>
    <w:p>
      <w:pPr>
        <w:pStyle w:val="9"/>
        <w:shd w:val="clear" w:color="auto" w:fill="FFFFFF"/>
        <w:spacing w:before="0" w:beforeAutospacing="0" w:after="0" w:afterAutospacing="0" w:line="554" w:lineRule="atLeast"/>
        <w:ind w:firstLine="48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现将《平顶山市卫生健康系统提升法治政府建设工作</w:t>
      </w:r>
      <w:r>
        <w:rPr>
          <w:rFonts w:hint="eastAsia" w:ascii="仿宋_GB2312" w:hAnsi="仿宋_GB2312" w:eastAsia="仿宋_GB2312" w:cs="仿宋_GB2312"/>
          <w:sz w:val="32"/>
          <w:szCs w:val="32"/>
        </w:rPr>
        <w:t>满意度实施方案</w:t>
      </w:r>
      <w:r>
        <w:rPr>
          <w:rFonts w:hint="eastAsia" w:ascii="仿宋_GB2312" w:hAnsi="仿宋_GB2312" w:eastAsia="仿宋_GB2312" w:cs="仿宋_GB2312"/>
          <w:sz w:val="32"/>
          <w:szCs w:val="32"/>
          <w:lang w:eastAsia="zh-CN"/>
        </w:rPr>
        <w:t>》印发给你们，请你们认真遵照执行。</w:t>
      </w:r>
    </w:p>
    <w:p>
      <w:pPr>
        <w:pStyle w:val="9"/>
        <w:shd w:val="clear" w:color="auto" w:fill="FFFFFF"/>
        <w:spacing w:before="0" w:beforeAutospacing="0" w:after="0" w:afterAutospacing="0" w:line="554" w:lineRule="atLeast"/>
        <w:ind w:firstLine="640"/>
        <w:jc w:val="both"/>
        <w:rPr>
          <w:rFonts w:hint="eastAsia" w:ascii="黑体" w:hAnsi="黑体" w:eastAsia="黑体" w:cs="Times New Roman"/>
          <w:color w:val="333333"/>
          <w:sz w:val="32"/>
          <w:szCs w:val="32"/>
        </w:rPr>
      </w:pPr>
    </w:p>
    <w:p>
      <w:pPr>
        <w:pStyle w:val="9"/>
        <w:shd w:val="clear" w:color="auto" w:fill="FFFFFF"/>
        <w:spacing w:before="0" w:beforeAutospacing="0" w:after="0" w:afterAutospacing="0" w:line="554" w:lineRule="atLeast"/>
        <w:ind w:firstLine="640"/>
        <w:jc w:val="both"/>
        <w:rPr>
          <w:rFonts w:hint="eastAsia" w:ascii="黑体" w:hAnsi="黑体" w:eastAsia="黑体" w:cs="Times New Roman"/>
          <w:color w:val="333333"/>
          <w:sz w:val="32"/>
          <w:szCs w:val="32"/>
        </w:rPr>
      </w:pPr>
    </w:p>
    <w:p>
      <w:pPr>
        <w:pStyle w:val="9"/>
        <w:shd w:val="clear" w:color="auto" w:fill="FFFFFF"/>
        <w:spacing w:before="0" w:beforeAutospacing="0" w:after="0" w:afterAutospacing="0" w:line="554" w:lineRule="atLeast"/>
        <w:ind w:firstLine="4480" w:firstLineChars="14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lang w:eastAsia="zh-CN"/>
        </w:rPr>
        <w:t>2020年11月</w:t>
      </w:r>
      <w:r>
        <w:rPr>
          <w:rFonts w:hint="eastAsia" w:ascii="仿宋_GB2312" w:hAnsi="仿宋_GB2312" w:eastAsia="仿宋_GB2312" w:cs="仿宋_GB2312"/>
          <w:color w:val="333333"/>
          <w:sz w:val="32"/>
          <w:szCs w:val="32"/>
          <w:lang w:val="en-US" w:eastAsia="zh-CN"/>
        </w:rPr>
        <w:t>2</w:t>
      </w:r>
      <w:r>
        <w:rPr>
          <w:rFonts w:hint="eastAsia" w:ascii="仿宋_GB2312" w:hAnsi="仿宋_GB2312" w:eastAsia="仿宋_GB2312" w:cs="仿宋_GB2312"/>
          <w:color w:val="333333"/>
          <w:sz w:val="32"/>
          <w:szCs w:val="32"/>
          <w:lang w:eastAsia="zh-CN"/>
        </w:rPr>
        <w:t>日</w:t>
      </w:r>
    </w:p>
    <w:p>
      <w:pPr>
        <w:pStyle w:val="9"/>
        <w:shd w:val="clear" w:color="auto" w:fill="FFFFFF"/>
        <w:spacing w:before="0" w:beforeAutospacing="0" w:after="0" w:afterAutospacing="0" w:line="554" w:lineRule="atLeast"/>
        <w:ind w:firstLine="640"/>
        <w:jc w:val="both"/>
        <w:rPr>
          <w:rFonts w:hint="eastAsia" w:ascii="黑体" w:hAnsi="黑体" w:eastAsia="黑体" w:cs="Times New Roman"/>
          <w:color w:val="333333"/>
          <w:sz w:val="32"/>
          <w:szCs w:val="32"/>
        </w:rPr>
      </w:pPr>
    </w:p>
    <w:p>
      <w:pPr>
        <w:pStyle w:val="9"/>
        <w:shd w:val="clear" w:color="auto" w:fill="FFFFFF"/>
        <w:spacing w:before="0" w:beforeAutospacing="0" w:after="0" w:afterAutospacing="0" w:line="554" w:lineRule="atLeast"/>
        <w:ind w:firstLine="640"/>
        <w:jc w:val="both"/>
        <w:rPr>
          <w:rFonts w:hint="eastAsia" w:ascii="黑体" w:hAnsi="黑体" w:eastAsia="黑体" w:cs="Times New Roman"/>
          <w:color w:val="333333"/>
          <w:sz w:val="32"/>
          <w:szCs w:val="32"/>
        </w:rPr>
      </w:pPr>
    </w:p>
    <w:p>
      <w:pPr>
        <w:pStyle w:val="9"/>
        <w:widowControl/>
        <w:shd w:val="clear" w:color="auto" w:fill="FFFFFF"/>
        <w:wordWrap/>
        <w:adjustRightInd/>
        <w:snapToGrid/>
        <w:spacing w:before="0" w:beforeAutospacing="0" w:after="0" w:afterAutospacing="0" w:line="70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pStyle w:val="9"/>
        <w:widowControl/>
        <w:shd w:val="clear" w:color="auto" w:fill="FFFFFF"/>
        <w:wordWrap/>
        <w:adjustRightInd/>
        <w:snapToGrid/>
        <w:spacing w:before="0" w:beforeAutospacing="0" w:after="0" w:afterAutospacing="0" w:line="70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平顶山市卫生健康系统提升法治政府建设工作</w:t>
      </w:r>
      <w:r>
        <w:rPr>
          <w:rFonts w:hint="eastAsia" w:ascii="方正小标宋简体" w:hAnsi="方正小标宋简体" w:eastAsia="方正小标宋简体" w:cs="方正小标宋简体"/>
          <w:sz w:val="44"/>
          <w:szCs w:val="44"/>
        </w:rPr>
        <w:t>满意度实施方案</w:t>
      </w:r>
    </w:p>
    <w:p>
      <w:pPr>
        <w:pStyle w:val="9"/>
        <w:shd w:val="clear" w:color="auto" w:fill="FFFFFF"/>
        <w:spacing w:before="0" w:beforeAutospacing="0" w:after="0" w:afterAutospacing="0" w:line="554" w:lineRule="atLeast"/>
        <w:ind w:firstLine="640"/>
        <w:jc w:val="both"/>
        <w:rPr>
          <w:rFonts w:hint="eastAsia" w:ascii="黑体" w:hAnsi="黑体" w:eastAsia="黑体" w:cs="Times New Roman"/>
          <w:color w:val="333333"/>
          <w:sz w:val="32"/>
          <w:szCs w:val="32"/>
        </w:rPr>
      </w:pPr>
    </w:p>
    <w:p>
      <w:pPr>
        <w:pStyle w:val="9"/>
        <w:shd w:val="clear" w:color="auto" w:fill="FFFFFF"/>
        <w:spacing w:before="0" w:beforeAutospacing="0" w:after="0" w:afterAutospacing="0" w:line="554" w:lineRule="atLeast"/>
        <w:ind w:firstLine="640"/>
        <w:jc w:val="both"/>
        <w:rPr>
          <w:rFonts w:ascii="Times New Roman" w:hAnsi="Times New Roman" w:cs="Times New Roman"/>
          <w:color w:val="333333"/>
          <w:sz w:val="32"/>
          <w:szCs w:val="32"/>
        </w:rPr>
      </w:pPr>
      <w:r>
        <w:rPr>
          <w:rFonts w:hint="eastAsia" w:ascii="黑体" w:hAnsi="黑体" w:eastAsia="黑体" w:cs="Times New Roman"/>
          <w:color w:val="333333"/>
          <w:sz w:val="32"/>
          <w:szCs w:val="32"/>
        </w:rPr>
        <w:t>一、总体目标</w:t>
      </w:r>
    </w:p>
    <w:p>
      <w:pPr>
        <w:pStyle w:val="9"/>
        <w:shd w:val="clear" w:color="auto" w:fill="FFFFFF"/>
        <w:spacing w:before="0" w:beforeAutospacing="0" w:after="0" w:afterAutospacing="0" w:line="554" w:lineRule="atLeast"/>
        <w:ind w:firstLine="640"/>
        <w:jc w:val="both"/>
        <w:rPr>
          <w:rFonts w:hint="eastAsia" w:ascii="仿宋_GB2312" w:hAnsi="Times New Roman" w:eastAsia="仿宋_GB2312" w:cs="Times New Roman"/>
          <w:color w:val="333333"/>
          <w:sz w:val="32"/>
          <w:szCs w:val="32"/>
          <w:lang w:val="en-US" w:eastAsia="zh-CN"/>
        </w:rPr>
      </w:pPr>
      <w:r>
        <w:rPr>
          <w:rFonts w:hint="eastAsia" w:ascii="仿宋_GB2312" w:hAnsi="Times New Roman" w:eastAsia="仿宋_GB2312" w:cs="Times New Roman"/>
          <w:color w:val="333333"/>
          <w:sz w:val="32"/>
          <w:szCs w:val="32"/>
        </w:rPr>
        <w:t>坚持以习近平新时代中国特色社会主义思想为指导，深入贯彻党的十九届四中全会精神，认真落实中央、省和我市法治建设工作部署，围绕市委、市政府的中心工作，不断推进我市法治政府建设工作向纵深发展，切实提高我市法治建设满意度，力争位于全省前列。</w:t>
      </w:r>
    </w:p>
    <w:p>
      <w:pPr>
        <w:pStyle w:val="9"/>
        <w:shd w:val="clear" w:color="auto" w:fill="FFFFFF"/>
        <w:spacing w:before="0" w:beforeAutospacing="0" w:after="0" w:afterAutospacing="0" w:line="554" w:lineRule="atLeast"/>
        <w:ind w:firstLine="640"/>
        <w:jc w:val="both"/>
        <w:rPr>
          <w:rFonts w:hint="eastAsia" w:ascii="黑体" w:hAnsi="黑体" w:eastAsia="黑体" w:cs="Times New Roman"/>
          <w:color w:val="333333"/>
          <w:sz w:val="32"/>
          <w:szCs w:val="32"/>
          <w:lang w:eastAsia="zh-CN"/>
        </w:rPr>
      </w:pPr>
      <w:r>
        <w:rPr>
          <w:rFonts w:hint="eastAsia" w:ascii="黑体" w:hAnsi="黑体" w:eastAsia="黑体" w:cs="Times New Roman"/>
          <w:color w:val="333333"/>
          <w:sz w:val="32"/>
          <w:szCs w:val="32"/>
          <w:lang w:eastAsia="zh-CN"/>
        </w:rPr>
        <w:t>实施时间</w:t>
      </w:r>
    </w:p>
    <w:p>
      <w:pPr>
        <w:pStyle w:val="9"/>
        <w:shd w:val="clear" w:color="auto" w:fill="FFFFFF"/>
        <w:spacing w:before="0" w:beforeAutospacing="0" w:after="0" w:afterAutospacing="0" w:line="554" w:lineRule="atLeast"/>
        <w:ind w:firstLine="640"/>
        <w:jc w:val="both"/>
        <w:rPr>
          <w:rFonts w:hint="eastAsia" w:ascii="黑体" w:hAnsi="黑体" w:eastAsia="黑体" w:cs="Times New Roman"/>
          <w:color w:val="333333"/>
          <w:sz w:val="32"/>
          <w:szCs w:val="32"/>
          <w:lang w:eastAsia="zh-CN"/>
        </w:rPr>
      </w:pPr>
      <w:r>
        <w:rPr>
          <w:rFonts w:hint="eastAsia" w:ascii="仿宋_GB2312" w:hAnsi="Times New Roman" w:eastAsia="仿宋_GB2312" w:cs="Times New Roman"/>
          <w:color w:val="333333"/>
          <w:sz w:val="32"/>
          <w:szCs w:val="32"/>
          <w:lang w:val="en-US" w:eastAsia="zh-CN"/>
        </w:rPr>
        <w:t>2020年11月-2021年11月</w:t>
      </w:r>
    </w:p>
    <w:p>
      <w:pPr>
        <w:pStyle w:val="9"/>
        <w:numPr>
          <w:ilvl w:val="0"/>
          <w:numId w:val="1"/>
        </w:numPr>
        <w:shd w:val="clear" w:color="auto" w:fill="FFFFFF"/>
        <w:spacing w:before="0" w:beforeAutospacing="0" w:after="0" w:afterAutospacing="0" w:line="554" w:lineRule="atLeast"/>
        <w:ind w:firstLine="640"/>
        <w:jc w:val="both"/>
        <w:rPr>
          <w:rFonts w:hint="eastAsia" w:ascii="仿宋_GB2312" w:hAnsi="仿宋_GB2312" w:eastAsia="仿宋_GB2312" w:cs="仿宋_GB2312"/>
          <w:color w:val="333333"/>
          <w:sz w:val="32"/>
          <w:szCs w:val="32"/>
        </w:rPr>
      </w:pPr>
      <w:r>
        <w:rPr>
          <w:rFonts w:hint="eastAsia" w:ascii="黑体" w:hAnsi="黑体" w:eastAsia="黑体" w:cs="Times New Roman"/>
          <w:color w:val="333333"/>
          <w:sz w:val="32"/>
          <w:szCs w:val="32"/>
        </w:rPr>
        <w:t>具体措施</w:t>
      </w:r>
    </w:p>
    <w:p>
      <w:pPr>
        <w:pStyle w:val="9"/>
        <w:numPr>
          <w:ilvl w:val="0"/>
          <w:numId w:val="0"/>
        </w:numPr>
        <w:shd w:val="clear" w:color="auto" w:fill="FFFFFF"/>
        <w:spacing w:before="0" w:beforeAutospacing="0" w:after="0" w:afterAutospacing="0" w:line="554" w:lineRule="atLeast"/>
        <w:jc w:val="both"/>
        <w:rPr>
          <w:rFonts w:hint="eastAsia" w:ascii="仿宋_GB2312" w:hAnsi="仿宋_GB2312" w:eastAsia="仿宋_GB2312" w:cs="仿宋_GB2312"/>
          <w:color w:val="333333"/>
          <w:sz w:val="32"/>
          <w:szCs w:val="32"/>
        </w:rPr>
      </w:pPr>
      <w:r>
        <w:rPr>
          <w:rFonts w:hint="eastAsia" w:ascii="黑体" w:hAnsi="黑体" w:eastAsia="黑体" w:cs="Times New Roman"/>
          <w:color w:val="333333"/>
          <w:sz w:val="32"/>
          <w:szCs w:val="32"/>
          <w:lang w:val="en-US" w:eastAsia="zh-CN"/>
        </w:rPr>
        <w:t xml:space="preserve">    </w:t>
      </w:r>
      <w:r>
        <w:rPr>
          <w:rFonts w:hint="eastAsia" w:ascii="楷体_GB2312" w:hAnsi="Times New Roman" w:eastAsia="楷体_GB2312" w:cs="Times New Roman"/>
          <w:color w:val="333333"/>
          <w:sz w:val="32"/>
          <w:szCs w:val="32"/>
          <w:lang w:eastAsia="zh-CN"/>
        </w:rPr>
        <w:t>（一）</w:t>
      </w:r>
      <w:r>
        <w:rPr>
          <w:rFonts w:hint="eastAsia" w:ascii="楷体_GB2312" w:hAnsi="Times New Roman" w:eastAsia="楷体_GB2312" w:cs="Times New Roman"/>
          <w:color w:val="333333"/>
          <w:sz w:val="32"/>
          <w:szCs w:val="32"/>
        </w:rPr>
        <w:t>营造宣传氛围。</w:t>
      </w:r>
      <w:r>
        <w:rPr>
          <w:rFonts w:hint="eastAsia" w:ascii="仿宋_GB2312" w:hAnsi="仿宋_GB2312" w:eastAsia="仿宋_GB2312" w:cs="仿宋_GB2312"/>
          <w:color w:val="333333"/>
          <w:sz w:val="32"/>
          <w:szCs w:val="32"/>
          <w:lang w:eastAsia="zh-CN"/>
        </w:rPr>
        <w:t>各医疗卫生单位充分利用</w:t>
      </w:r>
      <w:r>
        <w:rPr>
          <w:rFonts w:hint="eastAsia" w:ascii="仿宋_GB2312" w:hAnsi="仿宋_GB2312" w:eastAsia="仿宋_GB2312" w:cs="仿宋_GB2312"/>
          <w:color w:val="333333"/>
          <w:sz w:val="32"/>
          <w:szCs w:val="32"/>
        </w:rPr>
        <w:t>广播、电视、报刊等传统媒体与政府网站、网络论坛、微信微博、手机客户端等新兴媒体相结合</w:t>
      </w:r>
      <w:r>
        <w:rPr>
          <w:rFonts w:hint="eastAsia" w:ascii="仿宋_GB2312" w:hAnsi="仿宋_GB2312" w:eastAsia="仿宋_GB2312" w:cs="仿宋_GB2312"/>
          <w:color w:val="333333"/>
          <w:sz w:val="32"/>
          <w:szCs w:val="32"/>
          <w:lang w:eastAsia="zh-CN"/>
        </w:rPr>
        <w:t>的方式</w:t>
      </w: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eastAsia="zh-CN"/>
        </w:rPr>
        <w:t>通过</w:t>
      </w:r>
      <w:r>
        <w:rPr>
          <w:rFonts w:hint="eastAsia" w:ascii="仿宋_GB2312" w:hAnsi="仿宋_GB2312" w:eastAsia="仿宋_GB2312" w:cs="仿宋_GB2312"/>
          <w:color w:val="333333"/>
          <w:sz w:val="32"/>
          <w:szCs w:val="32"/>
        </w:rPr>
        <w:t>电子屏幕或悬挂横幅， 开通微信公众号、政务微博等方式及时发布和法治政府建设有关的新闻信息</w:t>
      </w:r>
      <w:r>
        <w:rPr>
          <w:rFonts w:hint="eastAsia" w:ascii="仿宋_GB2312" w:hAnsi="仿宋_GB2312" w:eastAsia="仿宋_GB2312" w:cs="仿宋_GB2312"/>
          <w:color w:val="333333"/>
          <w:sz w:val="32"/>
          <w:szCs w:val="32"/>
          <w:lang w:eastAsia="zh-CN"/>
        </w:rPr>
        <w:t>，将</w:t>
      </w:r>
      <w:r>
        <w:rPr>
          <w:rFonts w:hint="eastAsia" w:ascii="仿宋_GB2312" w:hAnsi="仿宋_GB2312" w:eastAsia="仿宋_GB2312" w:cs="仿宋_GB2312"/>
          <w:color w:val="333333"/>
          <w:sz w:val="32"/>
          <w:szCs w:val="32"/>
        </w:rPr>
        <w:t>法治政府建设理念深入人心。</w:t>
      </w:r>
    </w:p>
    <w:p>
      <w:pPr>
        <w:pStyle w:val="9"/>
        <w:numPr>
          <w:ilvl w:val="0"/>
          <w:numId w:val="0"/>
        </w:numPr>
        <w:shd w:val="clear" w:color="auto" w:fill="FFFFFF"/>
        <w:spacing w:before="0" w:beforeAutospacing="0" w:after="0" w:afterAutospacing="0" w:line="554" w:lineRule="atLeast"/>
        <w:ind w:firstLine="640" w:firstLineChars="200"/>
        <w:jc w:val="both"/>
        <w:rPr>
          <w:rFonts w:hint="eastAsia" w:ascii="仿宋_GB2312" w:hAnsi="Times New Roman" w:eastAsia="仿宋_GB2312" w:cs="Times New Roman"/>
          <w:color w:val="333333"/>
          <w:sz w:val="32"/>
          <w:szCs w:val="32"/>
        </w:rPr>
      </w:pPr>
      <w:r>
        <w:rPr>
          <w:rFonts w:hint="eastAsia" w:ascii="楷体_GB2312" w:hAnsi="Times New Roman" w:eastAsia="楷体_GB2312" w:cs="Times New Roman"/>
          <w:color w:val="333333"/>
          <w:sz w:val="32"/>
          <w:szCs w:val="32"/>
          <w:lang w:eastAsia="zh-CN"/>
        </w:rPr>
        <w:t>（二）</w:t>
      </w:r>
      <w:r>
        <w:rPr>
          <w:rFonts w:hint="eastAsia" w:ascii="楷体_GB2312" w:hAnsi="Times New Roman" w:eastAsia="楷体_GB2312" w:cs="Times New Roman"/>
          <w:color w:val="333333"/>
          <w:sz w:val="32"/>
          <w:szCs w:val="32"/>
        </w:rPr>
        <w:t>开展案件回访。</w:t>
      </w:r>
      <w:r>
        <w:rPr>
          <w:rFonts w:hint="eastAsia" w:ascii="仿宋_GB2312" w:hAnsi="仿宋_GB2312" w:eastAsia="仿宋_GB2312" w:cs="仿宋_GB2312"/>
          <w:color w:val="333333"/>
          <w:sz w:val="32"/>
          <w:szCs w:val="32"/>
          <w:lang w:eastAsia="zh-CN"/>
        </w:rPr>
        <w:t>市卫生计生监督局</w:t>
      </w:r>
      <w:r>
        <w:rPr>
          <w:rFonts w:hint="eastAsia" w:ascii="仿宋_GB2312" w:hAnsi="Times New Roman" w:eastAsia="仿宋_GB2312" w:cs="Times New Roman"/>
          <w:color w:val="333333"/>
          <w:sz w:val="32"/>
          <w:szCs w:val="32"/>
        </w:rPr>
        <w:t>建立健全行政执法案件回访制度</w:t>
      </w:r>
      <w:r>
        <w:rPr>
          <w:rFonts w:hint="eastAsia" w:ascii="仿宋_GB2312" w:hAnsi="Times New Roman" w:eastAsia="仿宋_GB2312" w:cs="Times New Roman"/>
          <w:color w:val="333333"/>
          <w:sz w:val="32"/>
          <w:szCs w:val="32"/>
          <w:lang w:eastAsia="zh-CN"/>
        </w:rPr>
        <w:t>，</w:t>
      </w:r>
      <w:r>
        <w:rPr>
          <w:rFonts w:hint="eastAsia" w:ascii="仿宋_GB2312" w:hAnsi="Times New Roman" w:eastAsia="仿宋_GB2312" w:cs="Times New Roman"/>
          <w:color w:val="333333"/>
          <w:sz w:val="32"/>
          <w:szCs w:val="32"/>
        </w:rPr>
        <w:t>实行回访人员和办案人员分离</w:t>
      </w:r>
      <w:bookmarkStart w:id="0" w:name="_GoBack"/>
      <w:bookmarkEnd w:id="0"/>
      <w:r>
        <w:rPr>
          <w:rFonts w:hint="eastAsia" w:ascii="仿宋_GB2312" w:hAnsi="Times New Roman" w:eastAsia="仿宋_GB2312" w:cs="Times New Roman"/>
          <w:color w:val="333333"/>
          <w:sz w:val="32"/>
          <w:szCs w:val="32"/>
        </w:rPr>
        <w:t>制度。</w:t>
      </w:r>
      <w:r>
        <w:rPr>
          <w:rFonts w:hint="eastAsia" w:ascii="仿宋_GB2312" w:hAnsi="Times New Roman" w:eastAsia="仿宋_GB2312" w:cs="Times New Roman"/>
          <w:color w:val="333333"/>
          <w:sz w:val="32"/>
          <w:szCs w:val="32"/>
          <w:lang w:eastAsia="zh-CN"/>
        </w:rPr>
        <w:t>对</w:t>
      </w:r>
      <w:r>
        <w:rPr>
          <w:rFonts w:hint="eastAsia" w:ascii="仿宋_GB2312" w:hAnsi="Times New Roman" w:eastAsia="仿宋_GB2312" w:cs="Times New Roman"/>
          <w:color w:val="333333"/>
          <w:sz w:val="32"/>
          <w:szCs w:val="32"/>
        </w:rPr>
        <w:t>办结的行政许可、行政处罚等行政执法案件，通过上门、电话等方式实行每月回访。在回访过程中发现有不作为、不及时作为或吃拿卡要等违法行政行为，尤其是在办理行政许可过程中存在刁难办事群众、应一次告知而多次告知等影响营商环境的违法行为要及时问责。</w:t>
      </w:r>
    </w:p>
    <w:p>
      <w:pPr>
        <w:pStyle w:val="9"/>
        <w:numPr>
          <w:ilvl w:val="0"/>
          <w:numId w:val="0"/>
        </w:numPr>
        <w:shd w:val="clear" w:color="auto" w:fill="FFFFFF"/>
        <w:spacing w:before="0" w:beforeAutospacing="0" w:after="0" w:afterAutospacing="0" w:line="554" w:lineRule="atLeast"/>
        <w:ind w:left="0" w:leftChars="0" w:firstLine="640" w:firstLineChars="200"/>
        <w:jc w:val="both"/>
        <w:rPr>
          <w:rFonts w:hint="eastAsia" w:ascii="仿宋_GB2312" w:hAnsi="仿宋_GB2312" w:eastAsia="仿宋_GB2312" w:cs="仿宋_GB2312"/>
          <w:color w:val="333333"/>
          <w:sz w:val="32"/>
          <w:szCs w:val="32"/>
        </w:rPr>
      </w:pPr>
      <w:r>
        <w:rPr>
          <w:rFonts w:hint="eastAsia" w:ascii="楷体_GB2312" w:hAnsi="Times New Roman" w:eastAsia="楷体_GB2312" w:cs="Times New Roman"/>
          <w:color w:val="333333"/>
          <w:sz w:val="32"/>
          <w:szCs w:val="32"/>
          <w:lang w:eastAsia="zh-CN"/>
        </w:rPr>
        <w:t>（三）</w:t>
      </w:r>
      <w:r>
        <w:rPr>
          <w:rFonts w:hint="eastAsia" w:ascii="楷体_GB2312" w:hAnsi="Times New Roman" w:eastAsia="楷体_GB2312" w:cs="Times New Roman"/>
          <w:color w:val="333333"/>
          <w:sz w:val="32"/>
          <w:szCs w:val="32"/>
        </w:rPr>
        <w:t>开展电话自测。</w:t>
      </w:r>
      <w:r>
        <w:rPr>
          <w:rFonts w:hint="eastAsia" w:ascii="仿宋_GB2312" w:hAnsi="仿宋_GB2312" w:eastAsia="仿宋_GB2312" w:cs="仿宋_GB2312"/>
          <w:color w:val="333333"/>
          <w:sz w:val="32"/>
          <w:szCs w:val="32"/>
          <w:lang w:eastAsia="zh-CN"/>
        </w:rPr>
        <w:t>市卫生计生监督局和委行政审批科</w:t>
      </w:r>
      <w:r>
        <w:rPr>
          <w:rFonts w:hint="eastAsia" w:ascii="仿宋_GB2312" w:hAnsi="仿宋_GB2312" w:eastAsia="仿宋_GB2312" w:cs="仿宋_GB2312"/>
          <w:color w:val="333333"/>
          <w:sz w:val="32"/>
          <w:szCs w:val="32"/>
        </w:rPr>
        <w:t>每月对本单位的行政相对人开展自我测评（测评问卷详见附件），开展的</w:t>
      </w:r>
      <w:r>
        <w:rPr>
          <w:rFonts w:hint="eastAsia" w:ascii="仿宋_GB2312" w:hAnsi="仿宋_GB2312" w:eastAsia="仿宋_GB2312" w:cs="仿宋_GB2312"/>
          <w:color w:val="333333"/>
          <w:sz w:val="32"/>
          <w:szCs w:val="32"/>
          <w:lang w:eastAsia="zh-CN"/>
        </w:rPr>
        <w:t>自我测评</w:t>
      </w:r>
      <w:r>
        <w:rPr>
          <w:rFonts w:hint="eastAsia" w:ascii="仿宋_GB2312" w:hAnsi="仿宋_GB2312" w:eastAsia="仿宋_GB2312" w:cs="仿宋_GB2312"/>
          <w:color w:val="333333"/>
          <w:sz w:val="32"/>
          <w:szCs w:val="32"/>
        </w:rPr>
        <w:t>工作访谈率不低于管理和服务对象总数的90%</w:t>
      </w:r>
      <w:r>
        <w:rPr>
          <w:rFonts w:hint="eastAsia" w:ascii="仿宋_GB2312" w:hAnsi="仿宋_GB2312" w:eastAsia="仿宋_GB2312" w:cs="仿宋_GB2312"/>
          <w:color w:val="333333"/>
          <w:sz w:val="32"/>
          <w:szCs w:val="32"/>
          <w:lang w:eastAsia="zh-CN"/>
        </w:rPr>
        <w:t>，测评问卷指定专人按年度分类保存。</w:t>
      </w:r>
      <w:r>
        <w:rPr>
          <w:rFonts w:hint="eastAsia" w:ascii="仿宋_GB2312" w:hAnsi="仿宋_GB2312" w:eastAsia="仿宋_GB2312" w:cs="仿宋_GB2312"/>
          <w:color w:val="333333"/>
          <w:sz w:val="32"/>
          <w:szCs w:val="32"/>
        </w:rPr>
        <w:t>通过测评及时发现工作薄弱环节，准确研判法治建设满意度提升的真实水平，补齐短板，有的放矢，力争将问题</w:t>
      </w:r>
      <w:r>
        <w:rPr>
          <w:rFonts w:hint="eastAsia" w:ascii="仿宋_GB2312" w:hAnsi="仿宋_GB2312" w:eastAsia="仿宋_GB2312" w:cs="仿宋_GB2312"/>
          <w:color w:val="333333"/>
          <w:sz w:val="32"/>
          <w:szCs w:val="32"/>
          <w:lang w:eastAsia="zh-CN"/>
        </w:rPr>
        <w:t>解决在萌芽状态</w:t>
      </w:r>
      <w:r>
        <w:rPr>
          <w:rFonts w:hint="eastAsia" w:ascii="仿宋_GB2312" w:hAnsi="仿宋_GB2312" w:eastAsia="仿宋_GB2312" w:cs="仿宋_GB2312"/>
          <w:color w:val="333333"/>
          <w:sz w:val="32"/>
          <w:szCs w:val="32"/>
        </w:rPr>
        <w:t>。</w:t>
      </w:r>
    </w:p>
    <w:p>
      <w:pPr>
        <w:pStyle w:val="9"/>
        <w:numPr>
          <w:ilvl w:val="0"/>
          <w:numId w:val="0"/>
        </w:numPr>
        <w:shd w:val="clear" w:color="auto" w:fill="FFFFFF"/>
        <w:spacing w:before="0" w:beforeAutospacing="0" w:after="0" w:afterAutospacing="0" w:line="554" w:lineRule="atLeast"/>
        <w:ind w:left="0" w:leftChars="0" w:firstLine="640" w:firstLineChars="200"/>
        <w:jc w:val="both"/>
        <w:rPr>
          <w:rFonts w:hint="eastAsia" w:ascii="仿宋_GB2312" w:hAnsi="仿宋_GB2312" w:eastAsia="仿宋_GB2312" w:cs="仿宋_GB2312"/>
          <w:color w:val="333333"/>
          <w:sz w:val="32"/>
          <w:szCs w:val="32"/>
        </w:rPr>
      </w:pPr>
      <w:r>
        <w:rPr>
          <w:rFonts w:hint="eastAsia" w:ascii="楷体_GB2312" w:hAnsi="Times New Roman" w:eastAsia="楷体_GB2312" w:cs="Times New Roman"/>
          <w:color w:val="333333"/>
          <w:sz w:val="32"/>
          <w:szCs w:val="32"/>
          <w:lang w:eastAsia="zh-CN"/>
        </w:rPr>
        <w:t>（四）</w:t>
      </w:r>
      <w:r>
        <w:rPr>
          <w:rFonts w:hint="eastAsia" w:ascii="楷体_GB2312" w:hAnsi="Times New Roman" w:eastAsia="楷体_GB2312" w:cs="Times New Roman"/>
          <w:color w:val="333333"/>
          <w:sz w:val="32"/>
          <w:szCs w:val="32"/>
        </w:rPr>
        <w:t>建立行政执法投诉举报制度。</w:t>
      </w:r>
      <w:r>
        <w:rPr>
          <w:rFonts w:hint="eastAsia" w:ascii="仿宋_GB2312" w:hAnsi="仿宋_GB2312" w:eastAsia="仿宋_GB2312" w:cs="仿宋_GB2312"/>
          <w:i w:val="0"/>
          <w:caps w:val="0"/>
          <w:color w:val="222222"/>
          <w:spacing w:val="0"/>
          <w:sz w:val="32"/>
          <w:szCs w:val="32"/>
          <w:shd w:val="clear" w:color="070000" w:fill="FFFFFF"/>
        </w:rPr>
        <w:t>建立健全行政执法投诉举报制度</w:t>
      </w:r>
      <w:r>
        <w:rPr>
          <w:rFonts w:hint="eastAsia" w:ascii="仿宋_GB2312" w:hAnsi="仿宋_GB2312" w:eastAsia="仿宋_GB2312" w:cs="仿宋_GB2312"/>
          <w:color w:val="333333"/>
          <w:sz w:val="32"/>
          <w:szCs w:val="32"/>
        </w:rPr>
        <w:t>，向社会公布投诉电话。受理公民、法人和其他组织认为行政执法机关及其执法人员在行政执法中存在不履行或者拖延履行法定职责；无行政执法证件从事执法活动或者违法使用行政执法证件；不使用法定收费、罚款、没收财物票据；不落实罚缴分离规定及擅自挪用或者处理没收扣押财物；拒绝、推诿对行政执法行为的投诉、举报；刁难、谩骂、殴打行政相对人；收取钱财礼物、吃拿卡要以及其他违法违纪行为，进行投诉和举报。</w:t>
      </w:r>
    </w:p>
    <w:p>
      <w:pPr>
        <w:pStyle w:val="9"/>
        <w:numPr>
          <w:ilvl w:val="0"/>
          <w:numId w:val="0"/>
        </w:numPr>
        <w:shd w:val="clear" w:color="auto" w:fill="FFFFFF"/>
        <w:spacing w:before="0" w:beforeAutospacing="0" w:after="0" w:afterAutospacing="0" w:line="554" w:lineRule="atLeast"/>
        <w:ind w:left="640" w:leftChars="0"/>
        <w:jc w:val="both"/>
        <w:rPr>
          <w:rFonts w:ascii="Times New Roman" w:hAnsi="Times New Roman" w:cs="Times New Roman"/>
          <w:color w:val="333333"/>
          <w:sz w:val="32"/>
          <w:szCs w:val="32"/>
        </w:rPr>
      </w:pPr>
      <w:r>
        <w:rPr>
          <w:rFonts w:hint="eastAsia" w:ascii="黑体" w:hAnsi="黑体" w:eastAsia="黑体" w:cs="Times New Roman"/>
          <w:color w:val="333333"/>
          <w:sz w:val="32"/>
          <w:szCs w:val="32"/>
        </w:rPr>
        <w:t>三、工作要求</w:t>
      </w:r>
    </w:p>
    <w:p>
      <w:pPr>
        <w:pStyle w:val="9"/>
        <w:shd w:val="clear" w:color="auto" w:fill="FFFFFF"/>
        <w:spacing w:before="0" w:beforeAutospacing="0" w:after="0" w:afterAutospacing="0" w:line="554" w:lineRule="atLeast"/>
        <w:ind w:firstLine="640"/>
        <w:jc w:val="both"/>
        <w:rPr>
          <w:rFonts w:hint="eastAsia" w:ascii="仿宋_GB2312" w:hAnsi="Times New Roman" w:eastAsia="仿宋_GB2312" w:cs="Times New Roman"/>
          <w:color w:val="333333"/>
          <w:sz w:val="32"/>
          <w:szCs w:val="32"/>
          <w:lang w:val="en-US" w:eastAsia="zh-CN"/>
        </w:rPr>
      </w:pPr>
      <w:r>
        <w:rPr>
          <w:rFonts w:hint="eastAsia" w:ascii="楷体_GB2312" w:hAnsi="Times New Roman" w:eastAsia="楷体_GB2312" w:cs="Times New Roman"/>
          <w:color w:val="333333"/>
          <w:sz w:val="32"/>
          <w:szCs w:val="32"/>
        </w:rPr>
        <w:t>（一）高度重视。</w:t>
      </w:r>
      <w:r>
        <w:rPr>
          <w:rFonts w:hint="eastAsia" w:ascii="仿宋_GB2312" w:hAnsi="Times New Roman" w:eastAsia="仿宋_GB2312" w:cs="Times New Roman"/>
          <w:color w:val="333333"/>
          <w:sz w:val="32"/>
          <w:szCs w:val="32"/>
          <w:lang w:eastAsia="zh-CN"/>
        </w:rPr>
        <w:t>市卫健委将此项</w:t>
      </w:r>
      <w:r>
        <w:rPr>
          <w:rFonts w:hint="eastAsia" w:ascii="仿宋_GB2312" w:hAnsi="Times New Roman" w:eastAsia="仿宋_GB2312" w:cs="Times New Roman"/>
          <w:color w:val="333333"/>
          <w:sz w:val="32"/>
          <w:szCs w:val="32"/>
        </w:rPr>
        <w:t>工作</w:t>
      </w:r>
      <w:r>
        <w:rPr>
          <w:rFonts w:hint="eastAsia" w:ascii="仿宋_GB2312" w:hAnsi="Times New Roman" w:eastAsia="仿宋_GB2312" w:cs="Times New Roman"/>
          <w:color w:val="333333"/>
          <w:sz w:val="32"/>
          <w:szCs w:val="32"/>
          <w:lang w:eastAsia="zh-CN"/>
        </w:rPr>
        <w:t>将</w:t>
      </w:r>
      <w:r>
        <w:rPr>
          <w:rFonts w:hint="eastAsia" w:ascii="仿宋_GB2312" w:hAnsi="Times New Roman" w:eastAsia="仿宋_GB2312" w:cs="Times New Roman"/>
          <w:color w:val="333333"/>
          <w:sz w:val="32"/>
          <w:szCs w:val="32"/>
        </w:rPr>
        <w:t>纳入</w:t>
      </w:r>
      <w:r>
        <w:rPr>
          <w:rFonts w:hint="eastAsia" w:ascii="仿宋_GB2312" w:hAnsi="Times New Roman" w:eastAsia="仿宋_GB2312" w:cs="Times New Roman"/>
          <w:color w:val="333333"/>
          <w:sz w:val="32"/>
          <w:szCs w:val="32"/>
          <w:lang w:eastAsia="zh-CN"/>
        </w:rPr>
        <w:t>年终重点工作</w:t>
      </w:r>
      <w:r>
        <w:rPr>
          <w:rFonts w:hint="eastAsia" w:ascii="仿宋_GB2312" w:hAnsi="Times New Roman" w:eastAsia="仿宋_GB2312" w:cs="Times New Roman"/>
          <w:color w:val="333333"/>
          <w:sz w:val="32"/>
          <w:szCs w:val="32"/>
        </w:rPr>
        <w:t>考核</w:t>
      </w:r>
      <w:r>
        <w:rPr>
          <w:rFonts w:hint="eastAsia" w:ascii="仿宋_GB2312" w:hAnsi="Times New Roman" w:eastAsia="仿宋_GB2312" w:cs="Times New Roman"/>
          <w:color w:val="333333"/>
          <w:sz w:val="32"/>
          <w:szCs w:val="32"/>
          <w:lang w:eastAsia="zh-CN"/>
        </w:rPr>
        <w:t>指标</w:t>
      </w:r>
      <w:r>
        <w:rPr>
          <w:rFonts w:hint="eastAsia" w:ascii="仿宋_GB2312" w:hAnsi="Times New Roman" w:eastAsia="仿宋_GB2312" w:cs="Times New Roman"/>
          <w:color w:val="333333"/>
          <w:sz w:val="32"/>
          <w:szCs w:val="32"/>
        </w:rPr>
        <w:t>，各单位务必把法治建设满意度提升活动作为一项重点工作来部署，按照本方案要求</w:t>
      </w:r>
      <w:r>
        <w:rPr>
          <w:rFonts w:hint="eastAsia" w:ascii="仿宋_GB2312" w:hAnsi="Times New Roman" w:eastAsia="仿宋_GB2312" w:cs="Times New Roman"/>
          <w:color w:val="333333"/>
          <w:sz w:val="32"/>
          <w:szCs w:val="32"/>
          <w:lang w:eastAsia="zh-CN"/>
        </w:rPr>
        <w:t>，</w:t>
      </w:r>
      <w:r>
        <w:rPr>
          <w:rFonts w:hint="eastAsia" w:ascii="仿宋_GB2312" w:hAnsi="Times New Roman" w:eastAsia="仿宋_GB2312" w:cs="Times New Roman"/>
          <w:color w:val="333333"/>
          <w:sz w:val="32"/>
          <w:szCs w:val="32"/>
        </w:rPr>
        <w:t>狠抓落实</w:t>
      </w:r>
      <w:r>
        <w:rPr>
          <w:rFonts w:hint="eastAsia" w:ascii="仿宋_GB2312" w:hAnsi="Times New Roman" w:eastAsia="仿宋_GB2312" w:cs="Times New Roman"/>
          <w:color w:val="333333"/>
          <w:sz w:val="32"/>
          <w:szCs w:val="32"/>
          <w:lang w:eastAsia="zh-CN"/>
        </w:rPr>
        <w:t>。</w:t>
      </w:r>
    </w:p>
    <w:p>
      <w:pPr>
        <w:pStyle w:val="9"/>
        <w:shd w:val="clear" w:color="auto" w:fill="FFFFFF"/>
        <w:spacing w:before="0" w:beforeAutospacing="0" w:after="0" w:afterAutospacing="0" w:line="554" w:lineRule="atLeast"/>
        <w:ind w:firstLine="640"/>
        <w:jc w:val="both"/>
        <w:rPr>
          <w:rFonts w:hint="eastAsia" w:ascii="仿宋_GB2312" w:hAnsi="Times New Roman" w:eastAsia="仿宋_GB2312" w:cs="Times New Roman"/>
          <w:color w:val="333333"/>
          <w:sz w:val="32"/>
          <w:szCs w:val="32"/>
          <w:lang w:val="en-US" w:eastAsia="zh-CN"/>
        </w:rPr>
      </w:pPr>
      <w:r>
        <w:rPr>
          <w:rFonts w:hint="eastAsia" w:ascii="楷体_GB2312" w:hAnsi="Times New Roman" w:eastAsia="楷体_GB2312" w:cs="Times New Roman"/>
          <w:color w:val="333333"/>
          <w:sz w:val="32"/>
          <w:szCs w:val="32"/>
        </w:rPr>
        <w:t>（二）夯实责任。</w:t>
      </w:r>
      <w:r>
        <w:rPr>
          <w:rFonts w:hint="eastAsia" w:ascii="仿宋_GB2312" w:hAnsi="Times New Roman" w:eastAsia="仿宋_GB2312" w:cs="Times New Roman"/>
          <w:color w:val="333333"/>
          <w:sz w:val="32"/>
          <w:szCs w:val="32"/>
        </w:rPr>
        <w:t>各</w:t>
      </w:r>
      <w:r>
        <w:rPr>
          <w:rFonts w:hint="eastAsia" w:ascii="仿宋_GB2312" w:hAnsi="Times New Roman" w:eastAsia="仿宋_GB2312" w:cs="Times New Roman"/>
          <w:color w:val="333333"/>
          <w:sz w:val="32"/>
          <w:szCs w:val="32"/>
          <w:lang w:eastAsia="zh-CN"/>
        </w:rPr>
        <w:t>医疗卫生</w:t>
      </w:r>
      <w:r>
        <w:rPr>
          <w:rFonts w:hint="eastAsia" w:ascii="仿宋_GB2312" w:hAnsi="Times New Roman" w:eastAsia="仿宋_GB2312" w:cs="Times New Roman"/>
          <w:color w:val="333333"/>
          <w:sz w:val="32"/>
          <w:szCs w:val="32"/>
        </w:rPr>
        <w:t>单位</w:t>
      </w:r>
      <w:r>
        <w:rPr>
          <w:rFonts w:hint="eastAsia" w:ascii="仿宋_GB2312" w:hAnsi="Times New Roman" w:eastAsia="仿宋_GB2312" w:cs="Times New Roman"/>
          <w:color w:val="333333"/>
          <w:sz w:val="32"/>
          <w:szCs w:val="32"/>
          <w:lang w:eastAsia="zh-CN"/>
        </w:rPr>
        <w:t>、委机关科室</w:t>
      </w:r>
      <w:r>
        <w:rPr>
          <w:rFonts w:hint="eastAsia" w:ascii="仿宋_GB2312" w:hAnsi="Times New Roman" w:eastAsia="仿宋_GB2312" w:cs="Times New Roman"/>
          <w:color w:val="333333"/>
          <w:sz w:val="32"/>
          <w:szCs w:val="32"/>
        </w:rPr>
        <w:t>要结合实际，进一步细化责任分工。</w:t>
      </w:r>
      <w:r>
        <w:rPr>
          <w:rFonts w:hint="eastAsia" w:ascii="仿宋_GB2312" w:hAnsi="Times New Roman" w:eastAsia="仿宋_GB2312" w:cs="Times New Roman"/>
          <w:color w:val="333333"/>
          <w:sz w:val="32"/>
          <w:szCs w:val="32"/>
          <w:lang w:eastAsia="zh-CN"/>
        </w:rPr>
        <w:t>于每月</w:t>
      </w:r>
      <w:r>
        <w:rPr>
          <w:rFonts w:hint="eastAsia" w:ascii="仿宋_GB2312" w:hAnsi="Times New Roman" w:eastAsia="仿宋_GB2312" w:cs="Times New Roman"/>
          <w:color w:val="333333"/>
          <w:sz w:val="32"/>
          <w:szCs w:val="32"/>
          <w:lang w:val="en-US" w:eastAsia="zh-CN"/>
        </w:rPr>
        <w:t>25日前将工作开展情况及相关资料（包括调查问卷测评情况）报送至市卫健委综合监督与法规科。</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电话：7667951</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"mailto:pdswsjd@126.com" </w:instrText>
      </w:r>
      <w:r>
        <w:rPr>
          <w:rFonts w:hint="eastAsia" w:ascii="仿宋_GB2312" w:hAnsi="仿宋_GB2312" w:eastAsia="仿宋_GB2312" w:cs="仿宋_GB2312"/>
          <w:sz w:val="32"/>
          <w:szCs w:val="32"/>
          <w:lang w:val="en-US" w:eastAsia="zh-CN"/>
        </w:rPr>
        <w:fldChar w:fldCharType="separate"/>
      </w:r>
      <w:r>
        <w:rPr>
          <w:rStyle w:val="8"/>
          <w:rFonts w:hint="eastAsia" w:ascii="仿宋_GB2312" w:hAnsi="仿宋_GB2312" w:eastAsia="仿宋_GB2312" w:cs="仿宋_GB2312"/>
          <w:sz w:val="32"/>
          <w:szCs w:val="32"/>
          <w:lang w:val="en-US" w:eastAsia="zh-CN"/>
        </w:rPr>
        <w:t>pdswsjd@126.com</w:t>
      </w:r>
      <w:r>
        <w:rPr>
          <w:rFonts w:hint="eastAsia" w:ascii="仿宋_GB2312" w:hAnsi="仿宋_GB2312" w:eastAsia="仿宋_GB2312" w:cs="仿宋_GB2312"/>
          <w:sz w:val="32"/>
          <w:szCs w:val="32"/>
          <w:lang w:val="en-US" w:eastAsia="zh-CN"/>
        </w:rPr>
        <w:fldChar w:fldCharType="end"/>
      </w:r>
    </w:p>
    <w:p>
      <w:pPr>
        <w:numPr>
          <w:ilvl w:val="0"/>
          <w:numId w:val="0"/>
        </w:numPr>
        <w:ind w:firstLine="640" w:firstLineChars="200"/>
        <w:rPr>
          <w:rFonts w:hint="eastAsia" w:ascii="仿宋_GB2312" w:hAnsi="仿宋_GB2312" w:eastAsia="仿宋_GB2312" w:cs="仿宋_GB2312"/>
          <w:sz w:val="32"/>
          <w:szCs w:val="32"/>
          <w:lang w:val="en-US" w:eastAsia="zh-CN"/>
        </w:rPr>
      </w:pPr>
    </w:p>
    <w:p>
      <w:pPr>
        <w:pStyle w:val="9"/>
        <w:shd w:val="clear" w:color="auto" w:fill="FFFFFF"/>
        <w:spacing w:before="0" w:beforeAutospacing="0" w:after="0" w:afterAutospacing="0" w:line="554" w:lineRule="atLeast"/>
        <w:ind w:firstLine="640"/>
        <w:jc w:val="both"/>
        <w:rPr>
          <w:rFonts w:ascii="Times New Roman" w:hAnsi="Times New Roman" w:cs="Times New Roman"/>
          <w:color w:val="333333"/>
          <w:sz w:val="32"/>
          <w:szCs w:val="32"/>
        </w:rPr>
      </w:pPr>
      <w:r>
        <w:rPr>
          <w:rFonts w:hint="eastAsia" w:ascii="仿宋_GB2312" w:hAnsi="Times New Roman" w:eastAsia="仿宋_GB2312" w:cs="Times New Roman"/>
          <w:color w:val="333333"/>
          <w:sz w:val="32"/>
          <w:szCs w:val="32"/>
        </w:rPr>
        <w:t>附件：依法行政调查问卷</w:t>
      </w:r>
    </w:p>
    <w:p>
      <w:pPr>
        <w:pStyle w:val="9"/>
        <w:shd w:val="clear" w:color="auto" w:fill="FFFFFF"/>
        <w:spacing w:before="0" w:beforeAutospacing="0" w:after="0" w:afterAutospacing="0" w:line="554" w:lineRule="atLeast"/>
        <w:ind w:firstLine="640"/>
        <w:jc w:val="both"/>
        <w:rPr>
          <w:rFonts w:ascii="Times New Roman" w:hAnsi="Times New Roman" w:cs="Times New Roman"/>
          <w:color w:val="333333"/>
          <w:sz w:val="32"/>
          <w:szCs w:val="32"/>
        </w:rPr>
      </w:pPr>
      <w:r>
        <w:rPr>
          <w:rFonts w:ascii="Times New Roman" w:hAnsi="Times New Roman" w:cs="Times New Roman"/>
          <w:color w:val="333333"/>
          <w:sz w:val="32"/>
          <w:szCs w:val="32"/>
        </w:rPr>
        <w:t> </w:t>
      </w:r>
    </w:p>
    <w:p>
      <w:pPr>
        <w:pStyle w:val="9"/>
        <w:shd w:val="clear" w:color="auto" w:fill="FFFFFF"/>
        <w:spacing w:before="0" w:beforeAutospacing="0" w:after="0" w:afterAutospacing="0" w:line="554" w:lineRule="atLeast"/>
        <w:ind w:firstLine="640"/>
        <w:jc w:val="right"/>
        <w:rPr>
          <w:rFonts w:ascii="Times New Roman" w:hAnsi="Times New Roman" w:cs="Times New Roman"/>
          <w:color w:val="333333"/>
          <w:sz w:val="32"/>
          <w:szCs w:val="32"/>
        </w:rPr>
      </w:pPr>
    </w:p>
    <w:p>
      <w:pPr>
        <w:pStyle w:val="9"/>
        <w:shd w:val="clear" w:color="auto" w:fill="FFFFFF"/>
        <w:spacing w:before="0" w:beforeAutospacing="0" w:after="0" w:afterAutospacing="0" w:line="554" w:lineRule="atLeast"/>
        <w:ind w:firstLine="640"/>
        <w:jc w:val="center"/>
        <w:rPr>
          <w:rFonts w:ascii="Times New Roman" w:hAnsi="Times New Roman" w:cs="Times New Roman"/>
          <w:color w:val="333333"/>
          <w:sz w:val="32"/>
          <w:szCs w:val="32"/>
        </w:rPr>
      </w:pPr>
      <w:r>
        <w:rPr>
          <w:rFonts w:ascii="Times New Roman" w:hAnsi="Times New Roman" w:cs="Times New Roman"/>
          <w:color w:val="333333"/>
          <w:sz w:val="32"/>
          <w:szCs w:val="32"/>
        </w:rPr>
        <w:t>                                              20</w:t>
      </w:r>
      <w:r>
        <w:rPr>
          <w:rFonts w:hint="eastAsia" w:ascii="Times New Roman" w:hAnsi="Times New Roman" w:cs="Times New Roman"/>
          <w:color w:val="333333"/>
          <w:sz w:val="32"/>
          <w:szCs w:val="32"/>
        </w:rPr>
        <w:t>20</w:t>
      </w:r>
      <w:r>
        <w:rPr>
          <w:rFonts w:hint="eastAsia" w:ascii="仿宋_GB2312" w:hAnsi="Times New Roman" w:eastAsia="仿宋_GB2312" w:cs="Times New Roman"/>
          <w:color w:val="333333"/>
          <w:sz w:val="32"/>
          <w:szCs w:val="32"/>
        </w:rPr>
        <w:t>年</w:t>
      </w:r>
      <w:r>
        <w:rPr>
          <w:rFonts w:hint="eastAsia" w:ascii="Times New Roman" w:hAnsi="Times New Roman" w:eastAsia="仿宋_GB2312" w:cs="Times New Roman"/>
          <w:color w:val="333333"/>
          <w:sz w:val="32"/>
          <w:szCs w:val="32"/>
          <w:lang w:val="en-US" w:eastAsia="zh-CN"/>
        </w:rPr>
        <w:t>11</w:t>
      </w:r>
      <w:r>
        <w:rPr>
          <w:rFonts w:hint="eastAsia" w:ascii="仿宋_GB2312" w:hAnsi="Times New Roman" w:eastAsia="仿宋_GB2312" w:cs="Times New Roman"/>
          <w:color w:val="333333"/>
          <w:sz w:val="32"/>
          <w:szCs w:val="32"/>
        </w:rPr>
        <w:t>月</w:t>
      </w:r>
      <w:r>
        <w:rPr>
          <w:rFonts w:hint="eastAsia" w:ascii="Times New Roman" w:hAnsi="Times New Roman" w:eastAsia="仿宋_GB2312" w:cs="Times New Roman"/>
          <w:color w:val="333333"/>
          <w:sz w:val="32"/>
          <w:szCs w:val="32"/>
          <w:lang w:val="en-US" w:eastAsia="zh-CN"/>
        </w:rPr>
        <w:t>2</w:t>
      </w:r>
      <w:r>
        <w:rPr>
          <w:rFonts w:hint="eastAsia" w:ascii="仿宋_GB2312" w:hAnsi="Times New Roman" w:eastAsia="仿宋_GB2312" w:cs="Times New Roman"/>
          <w:color w:val="333333"/>
          <w:sz w:val="32"/>
          <w:szCs w:val="32"/>
        </w:rPr>
        <w:t>日</w:t>
      </w:r>
    </w:p>
    <w:p>
      <w:pPr>
        <w:pStyle w:val="9"/>
        <w:shd w:val="clear" w:color="auto" w:fill="FFFFFF"/>
        <w:spacing w:before="0" w:beforeAutospacing="0" w:after="0" w:afterAutospacing="0" w:line="579" w:lineRule="atLeast"/>
        <w:jc w:val="both"/>
        <w:rPr>
          <w:rFonts w:hint="eastAsia" w:ascii="黑体" w:hAnsi="黑体" w:eastAsia="黑体" w:cs="Times New Roman"/>
          <w:color w:val="333333"/>
          <w:sz w:val="32"/>
          <w:szCs w:val="32"/>
        </w:rPr>
      </w:pPr>
    </w:p>
    <w:p>
      <w:pPr>
        <w:pStyle w:val="9"/>
        <w:shd w:val="clear" w:color="auto" w:fill="FFFFFF"/>
        <w:spacing w:before="0" w:beforeAutospacing="0" w:after="0" w:afterAutospacing="0" w:line="579" w:lineRule="atLeast"/>
        <w:jc w:val="both"/>
        <w:rPr>
          <w:rFonts w:hint="eastAsia" w:ascii="黑体" w:hAnsi="黑体" w:eastAsia="黑体" w:cs="Times New Roman"/>
          <w:color w:val="333333"/>
          <w:sz w:val="32"/>
          <w:szCs w:val="32"/>
        </w:rPr>
      </w:pPr>
    </w:p>
    <w:p>
      <w:pPr>
        <w:pStyle w:val="9"/>
        <w:shd w:val="clear" w:color="auto" w:fill="FFFFFF"/>
        <w:spacing w:before="0" w:beforeAutospacing="0" w:after="0" w:afterAutospacing="0" w:line="579" w:lineRule="atLeast"/>
        <w:jc w:val="both"/>
        <w:rPr>
          <w:rFonts w:hint="eastAsia" w:ascii="黑体" w:hAnsi="黑体" w:eastAsia="黑体" w:cs="Times New Roman"/>
          <w:color w:val="333333"/>
          <w:sz w:val="32"/>
          <w:szCs w:val="32"/>
        </w:rPr>
      </w:pPr>
    </w:p>
    <w:p>
      <w:pPr>
        <w:pStyle w:val="9"/>
        <w:shd w:val="clear" w:color="auto" w:fill="FFFFFF"/>
        <w:spacing w:before="0" w:beforeAutospacing="0" w:after="0" w:afterAutospacing="0" w:line="579" w:lineRule="atLeast"/>
        <w:jc w:val="both"/>
        <w:rPr>
          <w:rFonts w:hint="eastAsia" w:ascii="黑体" w:hAnsi="黑体" w:eastAsia="黑体" w:cs="Times New Roman"/>
          <w:color w:val="333333"/>
          <w:sz w:val="32"/>
          <w:szCs w:val="32"/>
        </w:rPr>
      </w:pPr>
    </w:p>
    <w:p>
      <w:pPr>
        <w:pStyle w:val="9"/>
        <w:shd w:val="clear" w:color="auto" w:fill="FFFFFF"/>
        <w:spacing w:before="0" w:beforeAutospacing="0" w:after="0" w:afterAutospacing="0" w:line="579" w:lineRule="atLeast"/>
        <w:jc w:val="both"/>
        <w:rPr>
          <w:rFonts w:hint="eastAsia" w:ascii="黑体" w:hAnsi="黑体" w:eastAsia="黑体" w:cs="Times New Roman"/>
          <w:color w:val="333333"/>
          <w:sz w:val="32"/>
          <w:szCs w:val="32"/>
        </w:rPr>
      </w:pPr>
    </w:p>
    <w:p>
      <w:pPr>
        <w:pStyle w:val="9"/>
        <w:shd w:val="clear" w:color="auto" w:fill="FFFFFF"/>
        <w:spacing w:before="0" w:beforeAutospacing="0" w:after="0" w:afterAutospacing="0" w:line="579" w:lineRule="atLeast"/>
        <w:jc w:val="both"/>
        <w:rPr>
          <w:rFonts w:hint="eastAsia" w:ascii="黑体" w:hAnsi="黑体" w:eastAsia="黑体" w:cs="Times New Roman"/>
          <w:color w:val="333333"/>
          <w:sz w:val="32"/>
          <w:szCs w:val="32"/>
        </w:rPr>
      </w:pPr>
    </w:p>
    <w:p>
      <w:pPr>
        <w:pStyle w:val="9"/>
        <w:shd w:val="clear" w:color="auto" w:fill="FFFFFF"/>
        <w:spacing w:before="0" w:beforeAutospacing="0" w:after="0" w:afterAutospacing="0" w:line="579" w:lineRule="atLeast"/>
        <w:jc w:val="both"/>
        <w:rPr>
          <w:rFonts w:hint="eastAsia" w:ascii="黑体" w:hAnsi="黑体" w:eastAsia="黑体" w:cs="Times New Roman"/>
          <w:color w:val="333333"/>
          <w:sz w:val="32"/>
          <w:szCs w:val="32"/>
        </w:rPr>
      </w:pPr>
    </w:p>
    <w:p>
      <w:pPr>
        <w:pStyle w:val="9"/>
        <w:shd w:val="clear" w:color="auto" w:fill="FFFFFF"/>
        <w:spacing w:before="0" w:beforeAutospacing="0" w:after="0" w:afterAutospacing="0" w:line="579" w:lineRule="atLeast"/>
        <w:jc w:val="both"/>
        <w:rPr>
          <w:rFonts w:hint="eastAsia" w:ascii="黑体" w:hAnsi="黑体" w:eastAsia="黑体" w:cs="Times New Roman"/>
          <w:color w:val="333333"/>
          <w:sz w:val="32"/>
          <w:szCs w:val="32"/>
        </w:rPr>
      </w:pPr>
    </w:p>
    <w:p>
      <w:pPr>
        <w:pStyle w:val="9"/>
        <w:shd w:val="clear" w:color="auto" w:fill="FFFFFF"/>
        <w:spacing w:before="0" w:beforeAutospacing="0" w:after="0" w:afterAutospacing="0" w:line="579" w:lineRule="atLeast"/>
        <w:jc w:val="both"/>
        <w:rPr>
          <w:rFonts w:hint="eastAsia" w:ascii="黑体" w:hAnsi="黑体" w:eastAsia="黑体" w:cs="Times New Roman"/>
          <w:color w:val="333333"/>
          <w:sz w:val="32"/>
          <w:szCs w:val="32"/>
        </w:rPr>
      </w:pPr>
    </w:p>
    <w:p>
      <w:pPr>
        <w:pStyle w:val="9"/>
        <w:shd w:val="clear" w:color="auto" w:fill="FFFFFF"/>
        <w:spacing w:before="0" w:beforeAutospacing="0" w:after="0" w:afterAutospacing="0" w:line="579" w:lineRule="atLeast"/>
        <w:jc w:val="both"/>
        <w:rPr>
          <w:rFonts w:hint="eastAsia" w:ascii="黑体" w:hAnsi="黑体" w:eastAsia="黑体" w:cs="Times New Roman"/>
          <w:color w:val="333333"/>
          <w:sz w:val="32"/>
          <w:szCs w:val="32"/>
        </w:rPr>
      </w:pPr>
    </w:p>
    <w:p>
      <w:pPr>
        <w:pStyle w:val="9"/>
        <w:shd w:val="clear" w:color="auto" w:fill="FFFFFF"/>
        <w:spacing w:before="0" w:beforeAutospacing="0" w:after="0" w:afterAutospacing="0" w:line="579" w:lineRule="atLeast"/>
        <w:jc w:val="both"/>
        <w:rPr>
          <w:rFonts w:hint="eastAsia" w:ascii="黑体" w:hAnsi="黑体" w:eastAsia="黑体" w:cs="Times New Roman"/>
          <w:color w:val="333333"/>
          <w:sz w:val="32"/>
          <w:szCs w:val="32"/>
        </w:rPr>
      </w:pPr>
    </w:p>
    <w:p>
      <w:pPr>
        <w:pStyle w:val="9"/>
        <w:shd w:val="clear" w:color="auto" w:fill="FFFFFF"/>
        <w:spacing w:before="0" w:beforeAutospacing="0" w:after="0" w:afterAutospacing="0" w:line="579" w:lineRule="atLeast"/>
        <w:jc w:val="both"/>
        <w:rPr>
          <w:rFonts w:hint="eastAsia" w:ascii="Times New Roman" w:hAnsi="Times New Roman" w:cs="Times New Roman"/>
          <w:color w:val="333333"/>
          <w:sz w:val="32"/>
          <w:szCs w:val="32"/>
        </w:rPr>
      </w:pPr>
      <w:r>
        <w:rPr>
          <w:rFonts w:hint="eastAsia" w:ascii="黑体" w:hAnsi="黑体" w:eastAsia="黑体" w:cs="Times New Roman"/>
          <w:color w:val="333333"/>
          <w:sz w:val="32"/>
          <w:szCs w:val="32"/>
        </w:rPr>
        <w:t>附件</w:t>
      </w:r>
      <w:r>
        <w:rPr>
          <w:rFonts w:hint="eastAsia" w:ascii="Times New Roman" w:hAnsi="Times New Roman" w:cs="Times New Roman"/>
          <w:color w:val="333333"/>
          <w:sz w:val="32"/>
          <w:szCs w:val="32"/>
        </w:rPr>
        <w:t xml:space="preserve">           </w:t>
      </w:r>
    </w:p>
    <w:p>
      <w:pPr>
        <w:pStyle w:val="9"/>
        <w:shd w:val="clear" w:color="auto" w:fill="FFFFFF"/>
        <w:spacing w:before="0" w:beforeAutospacing="0" w:after="0" w:afterAutospacing="0" w:line="579" w:lineRule="atLeast"/>
        <w:ind w:firstLine="3060" w:firstLineChars="850"/>
        <w:jc w:val="both"/>
        <w:rPr>
          <w:rFonts w:ascii="Times New Roman" w:hAnsi="Times New Roman" w:cs="Times New Roman"/>
          <w:color w:val="333333"/>
          <w:sz w:val="36"/>
          <w:szCs w:val="36"/>
        </w:rPr>
      </w:pPr>
      <w:r>
        <w:rPr>
          <w:rFonts w:hint="eastAsia" w:ascii="方正小标宋_GBK" w:hAnsi="Times New Roman" w:eastAsia="方正小标宋_GBK" w:cs="Times New Roman"/>
          <w:color w:val="333333"/>
          <w:sz w:val="36"/>
          <w:szCs w:val="36"/>
        </w:rPr>
        <w:t>依法行政调查问卷</w:t>
      </w:r>
      <w:r>
        <w:rPr>
          <w:rFonts w:ascii="Times New Roman" w:hAnsi="Times New Roman" w:cs="Times New Roman"/>
          <w:color w:val="333333"/>
          <w:sz w:val="36"/>
          <w:szCs w:val="36"/>
        </w:rPr>
        <w:t> </w:t>
      </w:r>
    </w:p>
    <w:p>
      <w:pPr>
        <w:widowControl/>
        <w:autoSpaceDE w:val="0"/>
        <w:spacing w:line="420" w:lineRule="exact"/>
        <w:jc w:val="left"/>
        <w:rPr>
          <w:rFonts w:ascii="仿宋" w:hAnsi="仿宋" w:eastAsia="仿宋"/>
          <w:kern w:val="0"/>
          <w:sz w:val="24"/>
          <w:szCs w:val="24"/>
        </w:rPr>
      </w:pPr>
      <w:r>
        <w:rPr>
          <w:rFonts w:hint="eastAsia" w:ascii="仿宋" w:hAnsi="仿宋" w:eastAsia="仿宋"/>
          <w:b/>
          <w:bCs/>
          <w:kern w:val="0"/>
          <w:sz w:val="24"/>
          <w:szCs w:val="24"/>
        </w:rPr>
        <w:t>一、</w:t>
      </w:r>
      <w:r>
        <w:rPr>
          <w:rFonts w:hint="eastAsia" w:ascii="仿宋" w:hAnsi="仿宋" w:eastAsia="仿宋"/>
          <w:kern w:val="0"/>
          <w:sz w:val="24"/>
          <w:szCs w:val="24"/>
        </w:rPr>
        <w:t>1.请问今年以来你到</w:t>
      </w:r>
      <w:r>
        <w:rPr>
          <w:rFonts w:hint="eastAsia" w:ascii="仿宋" w:hAnsi="仿宋" w:eastAsia="仿宋"/>
          <w:kern w:val="0"/>
          <w:sz w:val="24"/>
          <w:szCs w:val="24"/>
          <w:u w:val="single"/>
        </w:rPr>
        <w:t xml:space="preserve">                      </w:t>
      </w:r>
      <w:r>
        <w:rPr>
          <w:rFonts w:hint="eastAsia" w:ascii="仿宋" w:hAnsi="仿宋" w:eastAsia="仿宋"/>
          <w:kern w:val="0"/>
          <w:sz w:val="24"/>
          <w:szCs w:val="24"/>
        </w:rPr>
        <w:t xml:space="preserve">办理行政审批、行政许可或各种证照等事项中，是否遇到以下情况？（     ） </w:t>
      </w:r>
    </w:p>
    <w:p>
      <w:pPr>
        <w:numPr>
          <w:ilvl w:val="0"/>
          <w:numId w:val="2"/>
        </w:numPr>
        <w:autoSpaceDE w:val="0"/>
        <w:spacing w:line="420" w:lineRule="exact"/>
        <w:rPr>
          <w:rFonts w:hint="eastAsia" w:ascii="仿宋" w:hAnsi="仿宋" w:eastAsia="仿宋"/>
          <w:kern w:val="0"/>
          <w:sz w:val="24"/>
          <w:szCs w:val="24"/>
        </w:rPr>
      </w:pPr>
      <w:r>
        <w:rPr>
          <w:rFonts w:hint="eastAsia" w:ascii="仿宋" w:hAnsi="仿宋" w:eastAsia="仿宋"/>
          <w:kern w:val="0"/>
          <w:sz w:val="24"/>
          <w:szCs w:val="24"/>
        </w:rPr>
        <w:t>不按法定程序办事     B.应当办理而不办理       C.应当公开而不公开</w:t>
      </w:r>
    </w:p>
    <w:p>
      <w:pPr>
        <w:widowControl/>
        <w:autoSpaceDE w:val="0"/>
        <w:spacing w:line="420" w:lineRule="exact"/>
        <w:jc w:val="left"/>
        <w:rPr>
          <w:rFonts w:hint="eastAsia" w:ascii="仿宋" w:hAnsi="仿宋" w:eastAsia="仿宋"/>
          <w:kern w:val="0"/>
          <w:sz w:val="24"/>
          <w:szCs w:val="24"/>
        </w:rPr>
      </w:pPr>
      <w:r>
        <w:rPr>
          <w:rFonts w:hint="eastAsia" w:ascii="仿宋" w:hAnsi="仿宋" w:eastAsia="仿宋"/>
          <w:kern w:val="0"/>
          <w:sz w:val="24"/>
          <w:szCs w:val="24"/>
        </w:rPr>
        <w:t>2.请问自今年以来，你单位是否被该地区（部门）执法检查、收费、处罚、行政强制？（     ）</w:t>
      </w:r>
    </w:p>
    <w:p>
      <w:pPr>
        <w:widowControl/>
        <w:autoSpaceDE w:val="0"/>
        <w:spacing w:line="420" w:lineRule="exact"/>
        <w:jc w:val="left"/>
        <w:rPr>
          <w:rFonts w:hint="eastAsia" w:ascii="仿宋" w:hAnsi="仿宋" w:eastAsia="仿宋"/>
          <w:sz w:val="24"/>
          <w:szCs w:val="24"/>
        </w:rPr>
      </w:pPr>
      <w:r>
        <w:rPr>
          <w:rFonts w:hint="eastAsia" w:ascii="仿宋" w:hAnsi="仿宋" w:eastAsia="仿宋"/>
          <w:kern w:val="0"/>
          <w:sz w:val="24"/>
          <w:szCs w:val="24"/>
        </w:rPr>
        <w:t>A.是                         B.否</w:t>
      </w:r>
      <w:r>
        <w:rPr>
          <w:rFonts w:hint="eastAsia" w:ascii="仿宋" w:hAnsi="仿宋" w:eastAsia="仿宋"/>
          <w:sz w:val="24"/>
          <w:szCs w:val="24"/>
        </w:rPr>
        <w:t xml:space="preserve">      </w:t>
      </w:r>
    </w:p>
    <w:p>
      <w:pPr>
        <w:widowControl/>
        <w:autoSpaceDE w:val="0"/>
        <w:spacing w:line="420" w:lineRule="exact"/>
        <w:jc w:val="left"/>
        <w:rPr>
          <w:rFonts w:hint="eastAsia" w:ascii="仿宋" w:hAnsi="仿宋" w:eastAsia="仿宋"/>
          <w:kern w:val="0"/>
          <w:sz w:val="24"/>
          <w:szCs w:val="24"/>
        </w:rPr>
      </w:pPr>
      <w:r>
        <w:rPr>
          <w:rFonts w:hint="eastAsia" w:ascii="仿宋" w:hAnsi="仿宋" w:eastAsia="仿宋"/>
          <w:kern w:val="0"/>
          <w:sz w:val="24"/>
          <w:szCs w:val="24"/>
        </w:rPr>
        <w:t>3.该地区（部门）在进行执法检查、处罚、行政强制等行政执法活动时是否存在以下情况?（    ）</w:t>
      </w:r>
    </w:p>
    <w:p>
      <w:pPr>
        <w:widowControl/>
        <w:autoSpaceDE w:val="0"/>
        <w:spacing w:line="420" w:lineRule="exact"/>
        <w:jc w:val="left"/>
        <w:rPr>
          <w:rFonts w:hint="eastAsia" w:ascii="仿宋" w:hAnsi="仿宋" w:eastAsia="仿宋"/>
          <w:kern w:val="0"/>
          <w:sz w:val="24"/>
          <w:szCs w:val="24"/>
        </w:rPr>
      </w:pPr>
      <w:r>
        <w:rPr>
          <w:rFonts w:hint="eastAsia" w:ascii="仿宋" w:hAnsi="仿宋" w:eastAsia="仿宋"/>
          <w:kern w:val="0"/>
          <w:sz w:val="24"/>
          <w:szCs w:val="24"/>
        </w:rPr>
        <w:t>A.越权执法                   B.执法不公开</w:t>
      </w:r>
    </w:p>
    <w:p>
      <w:pPr>
        <w:widowControl/>
        <w:autoSpaceDE w:val="0"/>
        <w:spacing w:line="420" w:lineRule="exact"/>
        <w:jc w:val="left"/>
        <w:rPr>
          <w:rFonts w:hint="eastAsia" w:ascii="仿宋" w:hAnsi="仿宋" w:eastAsia="仿宋"/>
          <w:kern w:val="0"/>
          <w:sz w:val="24"/>
          <w:szCs w:val="24"/>
        </w:rPr>
      </w:pPr>
      <w:r>
        <w:rPr>
          <w:rFonts w:hint="eastAsia" w:ascii="仿宋" w:hAnsi="仿宋" w:eastAsia="仿宋"/>
          <w:kern w:val="0"/>
          <w:sz w:val="24"/>
          <w:szCs w:val="24"/>
        </w:rPr>
        <w:t>C.执法简单粗暴               D.乱收费、乱罚款</w:t>
      </w:r>
    </w:p>
    <w:p>
      <w:pPr>
        <w:widowControl/>
        <w:autoSpaceDE w:val="0"/>
        <w:spacing w:line="420" w:lineRule="exact"/>
        <w:jc w:val="left"/>
        <w:rPr>
          <w:rFonts w:hint="eastAsia" w:ascii="仿宋" w:hAnsi="仿宋" w:eastAsia="仿宋"/>
          <w:kern w:val="0"/>
          <w:sz w:val="24"/>
          <w:szCs w:val="24"/>
        </w:rPr>
      </w:pPr>
      <w:r>
        <w:rPr>
          <w:rFonts w:hint="eastAsia" w:ascii="仿宋" w:hAnsi="仿宋" w:eastAsia="仿宋"/>
          <w:kern w:val="0"/>
          <w:sz w:val="24"/>
          <w:szCs w:val="24"/>
        </w:rPr>
        <w:t>4.请问今年以来你认为该地区（部门）的执法人员运用行政调解化解行政争议和民事纠纷的情况如何？（     ）</w:t>
      </w:r>
    </w:p>
    <w:p>
      <w:pPr>
        <w:widowControl/>
        <w:autoSpaceDE w:val="0"/>
        <w:spacing w:line="420" w:lineRule="exact"/>
        <w:jc w:val="left"/>
        <w:rPr>
          <w:rFonts w:hint="eastAsia" w:ascii="仿宋" w:hAnsi="仿宋" w:eastAsia="仿宋"/>
          <w:sz w:val="24"/>
          <w:szCs w:val="24"/>
        </w:rPr>
      </w:pPr>
      <w:r>
        <w:rPr>
          <w:rFonts w:hint="eastAsia" w:ascii="仿宋" w:hAnsi="仿宋" w:eastAsia="仿宋"/>
          <w:color w:val="333333"/>
          <w:sz w:val="24"/>
          <w:szCs w:val="24"/>
          <w:shd w:val="clear" w:color="auto" w:fill="FFFFFF"/>
        </w:rPr>
        <w:t>A.满意           B.基本满意          C.不满意         D.不了解</w:t>
      </w:r>
    </w:p>
    <w:p>
      <w:pPr>
        <w:widowControl/>
        <w:autoSpaceDE w:val="0"/>
        <w:spacing w:line="420" w:lineRule="exact"/>
        <w:jc w:val="left"/>
        <w:rPr>
          <w:rFonts w:hint="eastAsia" w:ascii="仿宋" w:hAnsi="仿宋" w:eastAsia="仿宋"/>
          <w:kern w:val="0"/>
          <w:sz w:val="24"/>
          <w:szCs w:val="24"/>
        </w:rPr>
      </w:pPr>
      <w:r>
        <w:rPr>
          <w:rFonts w:hint="eastAsia" w:ascii="仿宋" w:hAnsi="仿宋" w:eastAsia="仿宋"/>
          <w:kern w:val="0"/>
          <w:sz w:val="24"/>
          <w:szCs w:val="24"/>
        </w:rPr>
        <w:t>5.请问今年以来你认为该地区（部门）的执法人员通过互联网、大数据方便群众办事的情况如何？（     ）</w:t>
      </w:r>
    </w:p>
    <w:p>
      <w:pPr>
        <w:widowControl/>
        <w:autoSpaceDE w:val="0"/>
        <w:spacing w:line="420" w:lineRule="exact"/>
        <w:jc w:val="left"/>
        <w:rPr>
          <w:rFonts w:hint="eastAsia" w:ascii="仿宋" w:hAnsi="仿宋" w:eastAsia="仿宋"/>
          <w:kern w:val="0"/>
          <w:sz w:val="24"/>
          <w:szCs w:val="24"/>
        </w:rPr>
      </w:pPr>
      <w:r>
        <w:rPr>
          <w:rFonts w:hint="eastAsia" w:ascii="仿宋" w:hAnsi="仿宋" w:eastAsia="仿宋"/>
          <w:color w:val="333333"/>
          <w:sz w:val="24"/>
          <w:szCs w:val="24"/>
          <w:shd w:val="clear" w:color="auto" w:fill="FFFFFF"/>
        </w:rPr>
        <w:t>A.满意           B.基本满意          C.不满意         D.不了解</w:t>
      </w:r>
      <w:r>
        <w:rPr>
          <w:rFonts w:hint="eastAsia" w:ascii="仿宋" w:hAnsi="仿宋" w:eastAsia="仿宋"/>
          <w:kern w:val="0"/>
          <w:sz w:val="24"/>
          <w:szCs w:val="24"/>
        </w:rPr>
        <w:t xml:space="preserve">  </w:t>
      </w:r>
    </w:p>
    <w:p>
      <w:pPr>
        <w:autoSpaceDE w:val="0"/>
        <w:spacing w:line="420" w:lineRule="exact"/>
        <w:rPr>
          <w:rFonts w:hint="eastAsia" w:ascii="仿宋" w:hAnsi="仿宋" w:eastAsia="仿宋"/>
          <w:b/>
          <w:bCs/>
          <w:kern w:val="0"/>
          <w:sz w:val="24"/>
          <w:szCs w:val="24"/>
        </w:rPr>
      </w:pPr>
      <w:r>
        <w:rPr>
          <w:rFonts w:hint="eastAsia" w:ascii="仿宋" w:hAnsi="仿宋" w:eastAsia="仿宋"/>
          <w:b/>
          <w:bCs/>
          <w:kern w:val="0"/>
          <w:sz w:val="24"/>
          <w:szCs w:val="24"/>
        </w:rPr>
        <w:t>二、如果你所在的单位是民营企业，请回答以下问题。</w:t>
      </w:r>
    </w:p>
    <w:p>
      <w:pPr>
        <w:widowControl/>
        <w:autoSpaceDE w:val="0"/>
        <w:spacing w:line="420" w:lineRule="exact"/>
        <w:jc w:val="left"/>
        <w:rPr>
          <w:rFonts w:hint="eastAsia" w:ascii="仿宋" w:hAnsi="仿宋" w:eastAsia="仿宋"/>
          <w:kern w:val="0"/>
          <w:sz w:val="24"/>
          <w:szCs w:val="24"/>
        </w:rPr>
      </w:pPr>
      <w:r>
        <w:rPr>
          <w:rFonts w:hint="eastAsia" w:ascii="仿宋" w:hAnsi="仿宋" w:eastAsia="仿宋"/>
          <w:kern w:val="0"/>
          <w:sz w:val="24"/>
          <w:szCs w:val="24"/>
        </w:rPr>
        <w:t>1.请问今年以来你认为该地区（部门）在政府资金安排、土地供应、税费减免、资质许可、标准制定、项目申报、职称评定、人力资源政策等方面，是否存须不依法平等对待各类市场主体，制定或者实施歧视性政策措施。（     ）</w:t>
      </w:r>
    </w:p>
    <w:p>
      <w:pPr>
        <w:widowControl/>
        <w:autoSpaceDE w:val="0"/>
        <w:spacing w:line="420" w:lineRule="exact"/>
        <w:jc w:val="left"/>
        <w:rPr>
          <w:rFonts w:hint="eastAsia" w:ascii="仿宋" w:hAnsi="仿宋" w:eastAsia="仿宋"/>
          <w:sz w:val="24"/>
          <w:szCs w:val="24"/>
        </w:rPr>
      </w:pPr>
      <w:r>
        <w:rPr>
          <w:rFonts w:hint="eastAsia" w:ascii="仿宋" w:hAnsi="仿宋" w:eastAsia="仿宋"/>
          <w:kern w:val="0"/>
          <w:sz w:val="24"/>
          <w:szCs w:val="24"/>
        </w:rPr>
        <w:t>A.是                         B.否</w:t>
      </w:r>
      <w:r>
        <w:rPr>
          <w:rFonts w:hint="eastAsia" w:ascii="仿宋" w:hAnsi="仿宋" w:eastAsia="仿宋"/>
          <w:sz w:val="24"/>
          <w:szCs w:val="24"/>
        </w:rPr>
        <w:t xml:space="preserve">      </w:t>
      </w:r>
    </w:p>
    <w:p>
      <w:pPr>
        <w:widowControl/>
        <w:autoSpaceDE w:val="0"/>
        <w:spacing w:line="420" w:lineRule="exact"/>
        <w:jc w:val="left"/>
        <w:rPr>
          <w:rFonts w:hint="eastAsia" w:ascii="仿宋" w:hAnsi="仿宋" w:eastAsia="仿宋"/>
          <w:kern w:val="0"/>
          <w:sz w:val="24"/>
          <w:szCs w:val="24"/>
        </w:rPr>
      </w:pPr>
      <w:r>
        <w:rPr>
          <w:rFonts w:hint="eastAsia" w:ascii="仿宋" w:hAnsi="仿宋" w:eastAsia="仿宋"/>
          <w:kern w:val="0"/>
          <w:sz w:val="24"/>
          <w:szCs w:val="24"/>
        </w:rPr>
        <w:t>2.请问今年以来你认为该地区（部门）是否违反法定权限、条件、程序对市场主体的财产和企业经营者个人财产实施查封、冻结和扣押等行政强制措施。（     ）</w:t>
      </w:r>
    </w:p>
    <w:p>
      <w:pPr>
        <w:widowControl/>
        <w:autoSpaceDE w:val="0"/>
        <w:spacing w:line="420" w:lineRule="exact"/>
        <w:jc w:val="left"/>
        <w:rPr>
          <w:rFonts w:hint="eastAsia" w:ascii="仿宋" w:hAnsi="仿宋" w:eastAsia="仿宋"/>
          <w:color w:val="000000"/>
          <w:sz w:val="24"/>
          <w:szCs w:val="24"/>
          <w:shd w:val="clear" w:color="auto" w:fill="FFFFFF"/>
        </w:rPr>
      </w:pPr>
      <w:r>
        <w:rPr>
          <w:rFonts w:hint="eastAsia" w:ascii="仿宋" w:hAnsi="仿宋" w:eastAsia="仿宋"/>
          <w:kern w:val="0"/>
          <w:sz w:val="24"/>
          <w:szCs w:val="24"/>
        </w:rPr>
        <w:t xml:space="preserve"> A.是                         B.否</w:t>
      </w:r>
      <w:r>
        <w:rPr>
          <w:rFonts w:hint="eastAsia" w:ascii="仿宋" w:hAnsi="仿宋" w:eastAsia="仿宋"/>
          <w:sz w:val="24"/>
          <w:szCs w:val="24"/>
        </w:rPr>
        <w:t xml:space="preserve">      </w:t>
      </w:r>
    </w:p>
    <w:p>
      <w:pPr>
        <w:widowControl/>
        <w:autoSpaceDE w:val="0"/>
        <w:spacing w:line="420" w:lineRule="exact"/>
        <w:jc w:val="left"/>
        <w:rPr>
          <w:rFonts w:hint="eastAsia" w:ascii="仿宋" w:hAnsi="仿宋" w:eastAsia="仿宋"/>
          <w:kern w:val="0"/>
          <w:sz w:val="24"/>
          <w:szCs w:val="24"/>
        </w:rPr>
      </w:pPr>
      <w:r>
        <w:rPr>
          <w:rFonts w:hint="eastAsia" w:ascii="仿宋" w:hAnsi="仿宋" w:eastAsia="仿宋"/>
          <w:kern w:val="0"/>
          <w:sz w:val="24"/>
          <w:szCs w:val="24"/>
        </w:rPr>
        <w:t>3.请问今年以来你认为该地区（部门）招标投标和政府采购是否存在不公开透明、公平公正，不依法平等对待各类所有制和不同地区的市场主体。（     ）</w:t>
      </w:r>
    </w:p>
    <w:p>
      <w:pPr>
        <w:widowControl/>
        <w:autoSpaceDE w:val="0"/>
        <w:spacing w:line="420" w:lineRule="exact"/>
        <w:jc w:val="left"/>
        <w:rPr>
          <w:rFonts w:hint="eastAsia" w:ascii="仿宋" w:hAnsi="仿宋" w:eastAsia="仿宋"/>
          <w:color w:val="000000"/>
          <w:sz w:val="24"/>
          <w:szCs w:val="24"/>
          <w:shd w:val="clear" w:color="auto" w:fill="FFFFFF"/>
        </w:rPr>
      </w:pPr>
      <w:r>
        <w:rPr>
          <w:rFonts w:hint="eastAsia" w:ascii="仿宋" w:hAnsi="仿宋" w:eastAsia="仿宋"/>
          <w:kern w:val="0"/>
          <w:sz w:val="24"/>
          <w:szCs w:val="24"/>
        </w:rPr>
        <w:t xml:space="preserve"> A.是                         B.否</w:t>
      </w:r>
      <w:r>
        <w:rPr>
          <w:rFonts w:hint="eastAsia" w:ascii="仿宋" w:hAnsi="仿宋" w:eastAsia="仿宋"/>
          <w:sz w:val="24"/>
          <w:szCs w:val="24"/>
        </w:rPr>
        <w:t xml:space="preserve">      </w:t>
      </w:r>
    </w:p>
    <w:p>
      <w:pPr>
        <w:widowControl/>
        <w:autoSpaceDE w:val="0"/>
        <w:spacing w:line="420" w:lineRule="exact"/>
        <w:jc w:val="left"/>
        <w:rPr>
          <w:rFonts w:hint="eastAsia" w:ascii="仿宋" w:hAnsi="仿宋" w:eastAsia="仿宋"/>
          <w:kern w:val="0"/>
          <w:sz w:val="24"/>
          <w:szCs w:val="24"/>
        </w:rPr>
      </w:pPr>
      <w:r>
        <w:rPr>
          <w:rFonts w:hint="eastAsia" w:ascii="仿宋" w:hAnsi="仿宋" w:eastAsia="仿宋"/>
          <w:kern w:val="0"/>
          <w:sz w:val="24"/>
          <w:szCs w:val="24"/>
        </w:rPr>
        <w:t>4.请问今年以来你认为该地区（部门）是否存在以机构或者职能调整、相关责任人调整等为由不履行政策承诺以及依法订立的各类合同。（     ）</w:t>
      </w:r>
    </w:p>
    <w:p>
      <w:pPr>
        <w:widowControl/>
        <w:autoSpaceDE w:val="0"/>
        <w:spacing w:line="420" w:lineRule="exact"/>
        <w:jc w:val="left"/>
        <w:rPr>
          <w:rFonts w:hint="eastAsia" w:ascii="仿宋" w:hAnsi="仿宋" w:eastAsia="仿宋"/>
          <w:kern w:val="0"/>
          <w:sz w:val="24"/>
          <w:szCs w:val="24"/>
        </w:rPr>
      </w:pPr>
      <w:r>
        <w:rPr>
          <w:rFonts w:hint="eastAsia" w:ascii="仿宋" w:hAnsi="仿宋" w:eastAsia="仿宋"/>
          <w:kern w:val="0"/>
          <w:sz w:val="24"/>
          <w:szCs w:val="24"/>
        </w:rPr>
        <w:t xml:space="preserve"> A.是                         B.否</w:t>
      </w:r>
      <w:r>
        <w:rPr>
          <w:rFonts w:hint="eastAsia" w:ascii="仿宋" w:hAnsi="仿宋" w:eastAsia="仿宋"/>
          <w:sz w:val="24"/>
          <w:szCs w:val="24"/>
        </w:rPr>
        <w:t xml:space="preserve">      </w:t>
      </w:r>
    </w:p>
    <w:p>
      <w:pPr>
        <w:widowControl/>
        <w:autoSpaceDE w:val="0"/>
        <w:spacing w:line="420" w:lineRule="exact"/>
        <w:jc w:val="left"/>
        <w:rPr>
          <w:rFonts w:hint="eastAsia" w:ascii="仿宋" w:hAnsi="仿宋" w:eastAsia="仿宋"/>
          <w:kern w:val="0"/>
          <w:sz w:val="24"/>
          <w:szCs w:val="24"/>
        </w:rPr>
      </w:pPr>
      <w:r>
        <w:rPr>
          <w:rFonts w:hint="eastAsia" w:ascii="仿宋" w:hAnsi="仿宋" w:eastAsia="仿宋"/>
          <w:kern w:val="0"/>
          <w:sz w:val="24"/>
          <w:szCs w:val="24"/>
        </w:rPr>
        <w:t>5.请问今年以来你认为该地区（部门）是否存在干预企业依法自主经营活动的行为。（     ）</w:t>
      </w:r>
    </w:p>
    <w:p>
      <w:pPr>
        <w:autoSpaceDE w:val="0"/>
        <w:spacing w:line="420" w:lineRule="exact"/>
        <w:rPr>
          <w:rFonts w:hint="eastAsia" w:ascii="仿宋" w:hAnsi="仿宋" w:eastAsia="仿宋"/>
          <w:sz w:val="24"/>
          <w:szCs w:val="24"/>
        </w:rPr>
      </w:pPr>
      <w:r>
        <w:rPr>
          <w:rFonts w:hint="eastAsia" w:ascii="仿宋" w:hAnsi="仿宋" w:eastAsia="仿宋"/>
          <w:kern w:val="0"/>
          <w:sz w:val="24"/>
          <w:szCs w:val="24"/>
        </w:rPr>
        <w:t xml:space="preserve"> A.是                         B.否</w:t>
      </w:r>
      <w:r>
        <w:rPr>
          <w:rFonts w:hint="eastAsia" w:ascii="仿宋" w:hAnsi="仿宋" w:eastAsia="仿宋"/>
          <w:sz w:val="24"/>
          <w:szCs w:val="24"/>
        </w:rPr>
        <w:t xml:space="preserve">    </w:t>
      </w:r>
    </w:p>
    <w:p>
      <w:pPr>
        <w:pStyle w:val="9"/>
        <w:shd w:val="clear" w:color="auto" w:fill="FFFFFF"/>
        <w:spacing w:before="0" w:beforeAutospacing="0" w:after="0" w:afterAutospacing="0" w:line="579" w:lineRule="atLeast"/>
        <w:ind w:firstLine="640"/>
        <w:jc w:val="both"/>
      </w:pPr>
    </w:p>
    <w:p>
      <w:pPr>
        <w:ind w:firstLine="420" w:firstLineChars="200"/>
        <w:rPr>
          <w:rFonts w:ascii="仿宋" w:hAnsi="仿宋"/>
          <w:szCs w:val="32"/>
        </w:rPr>
      </w:pPr>
    </w:p>
    <w:p>
      <w:pPr>
        <w:ind w:firstLine="420" w:firstLineChars="200"/>
        <w:rPr>
          <w:rFonts w:ascii="仿宋" w:hAnsi="仿宋"/>
          <w:szCs w:val="32"/>
        </w:rPr>
      </w:pPr>
    </w:p>
    <w:p>
      <w:pPr>
        <w:ind w:firstLine="420" w:firstLineChars="200"/>
        <w:rPr>
          <w:rFonts w:ascii="仿宋" w:hAnsi="仿宋"/>
          <w:szCs w:val="32"/>
        </w:rPr>
      </w:pPr>
    </w:p>
    <w:p>
      <w:pPr>
        <w:ind w:firstLine="420" w:firstLineChars="200"/>
        <w:rPr>
          <w:rFonts w:ascii="仿宋" w:hAnsi="仿宋"/>
          <w:szCs w:val="32"/>
        </w:rPr>
      </w:pPr>
    </w:p>
    <w:p>
      <w:pPr>
        <w:ind w:firstLine="420" w:firstLineChars="200"/>
        <w:rPr>
          <w:rFonts w:ascii="仿宋" w:hAnsi="仿宋"/>
          <w:szCs w:val="32"/>
        </w:rPr>
      </w:pPr>
    </w:p>
    <w:p>
      <w:pPr>
        <w:ind w:firstLine="420" w:firstLineChars="200"/>
        <w:rPr>
          <w:rFonts w:ascii="仿宋" w:hAnsi="仿宋"/>
          <w:szCs w:val="32"/>
        </w:rPr>
      </w:pPr>
    </w:p>
    <w:p>
      <w:pPr>
        <w:ind w:firstLine="840" w:firstLineChars="300"/>
        <w:rPr>
          <w:rFonts w:ascii="仿宋" w:hAnsi="仿宋"/>
          <w:sz w:val="28"/>
          <w:szCs w:val="28"/>
        </w:rPr>
      </w:pPr>
    </w:p>
    <w:p>
      <w:pPr>
        <w:ind w:firstLine="840" w:firstLineChars="300"/>
        <w:rPr>
          <w:rFonts w:ascii="仿宋" w:hAnsi="仿宋"/>
          <w:sz w:val="28"/>
          <w:szCs w:val="28"/>
        </w:rPr>
      </w:pPr>
    </w:p>
    <w:p>
      <w:pPr>
        <w:ind w:firstLine="840" w:firstLineChars="300"/>
        <w:rPr>
          <w:rFonts w:ascii="仿宋" w:hAnsi="仿宋"/>
          <w:sz w:val="28"/>
          <w:szCs w:val="28"/>
        </w:rPr>
      </w:pPr>
    </w:p>
    <w:p>
      <w:pPr>
        <w:ind w:firstLine="840" w:firstLineChars="300"/>
        <w:rPr>
          <w:rFonts w:ascii="仿宋" w:hAnsi="仿宋"/>
          <w:sz w:val="28"/>
          <w:szCs w:val="28"/>
        </w:rPr>
      </w:pPr>
    </w:p>
    <w:p>
      <w:pPr>
        <w:ind w:firstLine="840" w:firstLineChars="300"/>
        <w:rPr>
          <w:rFonts w:ascii="仿宋" w:hAnsi="仿宋"/>
          <w:sz w:val="28"/>
          <w:szCs w:val="28"/>
        </w:rPr>
      </w:pPr>
    </w:p>
    <w:p>
      <w:pPr>
        <w:ind w:firstLine="840" w:firstLineChars="300"/>
        <w:rPr>
          <w:rFonts w:ascii="仿宋" w:hAnsi="仿宋"/>
          <w:sz w:val="28"/>
          <w:szCs w:val="28"/>
        </w:rPr>
      </w:pPr>
    </w:p>
    <w:p>
      <w:pPr>
        <w:ind w:firstLine="840" w:firstLineChars="300"/>
        <w:rPr>
          <w:rFonts w:ascii="仿宋" w:hAnsi="仿宋"/>
          <w:sz w:val="28"/>
          <w:szCs w:val="28"/>
        </w:rPr>
      </w:pPr>
    </w:p>
    <w:p>
      <w:pPr>
        <w:ind w:firstLine="840" w:firstLineChars="300"/>
        <w:rPr>
          <w:rFonts w:ascii="仿宋" w:hAnsi="仿宋"/>
          <w:sz w:val="28"/>
          <w:szCs w:val="28"/>
        </w:rPr>
      </w:pPr>
    </w:p>
    <w:p>
      <w:pPr>
        <w:ind w:firstLine="840" w:firstLineChars="300"/>
        <w:rPr>
          <w:rFonts w:ascii="仿宋" w:hAnsi="仿宋"/>
          <w:sz w:val="28"/>
          <w:szCs w:val="28"/>
        </w:rPr>
      </w:pPr>
    </w:p>
    <w:p>
      <w:pPr>
        <w:ind w:firstLine="840" w:firstLineChars="300"/>
        <w:rPr>
          <w:rFonts w:ascii="仿宋" w:hAnsi="仿宋"/>
          <w:sz w:val="28"/>
          <w:szCs w:val="28"/>
        </w:rPr>
      </w:pPr>
    </w:p>
    <w:p>
      <w:pPr>
        <w:ind w:firstLine="840" w:firstLineChars="300"/>
        <w:rPr>
          <w:rFonts w:ascii="仿宋" w:hAnsi="仿宋"/>
          <w:sz w:val="28"/>
          <w:szCs w:val="28"/>
        </w:rPr>
      </w:pPr>
    </w:p>
    <w:p>
      <w:pPr>
        <w:ind w:firstLine="840" w:firstLineChars="300"/>
        <w:rPr>
          <w:rFonts w:ascii="仿宋" w:hAnsi="仿宋"/>
          <w:sz w:val="28"/>
          <w:szCs w:val="28"/>
        </w:rPr>
      </w:pPr>
    </w:p>
    <w:p>
      <w:pPr>
        <w:ind w:firstLine="840" w:firstLineChars="300"/>
        <w:rPr>
          <w:rFonts w:ascii="仿宋" w:hAnsi="仿宋"/>
          <w:sz w:val="28"/>
          <w:szCs w:val="28"/>
        </w:rPr>
      </w:pPr>
    </w:p>
    <w:p>
      <w:pPr>
        <w:ind w:firstLine="840" w:firstLineChars="300"/>
        <w:rPr>
          <w:rFonts w:ascii="仿宋" w:hAnsi="仿宋"/>
          <w:sz w:val="28"/>
          <w:szCs w:val="28"/>
        </w:rPr>
      </w:pPr>
    </w:p>
    <w:p>
      <w:pPr>
        <w:ind w:firstLine="840" w:firstLineChars="300"/>
        <w:rPr>
          <w:rFonts w:ascii="仿宋" w:hAnsi="仿宋"/>
          <w:sz w:val="28"/>
          <w:szCs w:val="28"/>
        </w:rPr>
      </w:pPr>
    </w:p>
    <w:p>
      <w:pPr>
        <w:ind w:firstLine="630" w:firstLineChars="300"/>
        <w:sectPr>
          <w:footerReference r:id="rId3" w:type="default"/>
          <w:pgSz w:w="11906" w:h="16838"/>
          <w:pgMar w:top="1440" w:right="1800" w:bottom="1440" w:left="1800" w:header="851" w:footer="992" w:gutter="0"/>
          <w:pgNumType w:fmt="numberInDash"/>
          <w:cols w:space="720" w:num="1"/>
          <w:docGrid w:type="lines" w:linePitch="312" w:charSpace="0"/>
        </w:sectPr>
      </w:pPr>
    </w:p>
    <w:p>
      <w:pPr>
        <w:ind w:firstLine="840" w:firstLineChars="300"/>
        <w:rPr>
          <w:rFonts w:ascii="仿宋" w:hAnsi="仿宋"/>
          <w:sz w:val="28"/>
          <w:szCs w:val="28"/>
        </w:rPr>
      </w:pPr>
    </w:p>
    <w:p>
      <w:pPr>
        <w:ind w:firstLine="840" w:firstLineChars="300"/>
        <w:rPr>
          <w:rFonts w:ascii="仿宋" w:hAnsi="仿宋"/>
          <w:sz w:val="28"/>
          <w:szCs w:val="28"/>
        </w:rPr>
      </w:pPr>
    </w:p>
    <w:p>
      <w:pPr>
        <w:ind w:firstLine="840" w:firstLineChars="300"/>
        <w:rPr>
          <w:rFonts w:ascii="仿宋" w:hAnsi="仿宋"/>
          <w:sz w:val="28"/>
          <w:szCs w:val="28"/>
        </w:rPr>
      </w:pPr>
    </w:p>
    <w:p>
      <w:pPr>
        <w:ind w:firstLine="840" w:firstLineChars="300"/>
        <w:rPr>
          <w:rFonts w:ascii="仿宋" w:hAnsi="仿宋"/>
          <w:sz w:val="28"/>
          <w:szCs w:val="28"/>
        </w:rPr>
      </w:pPr>
    </w:p>
    <w:p>
      <w:pPr>
        <w:ind w:firstLine="840" w:firstLineChars="300"/>
        <w:rPr>
          <w:rFonts w:ascii="仿宋" w:hAnsi="仿宋"/>
          <w:sz w:val="28"/>
          <w:szCs w:val="28"/>
        </w:rPr>
      </w:pPr>
    </w:p>
    <w:p>
      <w:pPr>
        <w:ind w:firstLine="840" w:firstLineChars="300"/>
        <w:rPr>
          <w:rFonts w:ascii="仿宋" w:hAnsi="仿宋"/>
          <w:sz w:val="28"/>
          <w:szCs w:val="28"/>
        </w:rPr>
      </w:pPr>
    </w:p>
    <w:p>
      <w:pPr>
        <w:ind w:firstLine="840" w:firstLineChars="300"/>
        <w:rPr>
          <w:rFonts w:ascii="仿宋" w:hAnsi="仿宋"/>
          <w:sz w:val="28"/>
          <w:szCs w:val="28"/>
        </w:rPr>
      </w:pPr>
    </w:p>
    <w:p>
      <w:pPr>
        <w:ind w:firstLine="840" w:firstLineChars="300"/>
        <w:rPr>
          <w:rFonts w:ascii="仿宋" w:hAnsi="仿宋"/>
          <w:sz w:val="28"/>
          <w:szCs w:val="28"/>
        </w:rPr>
      </w:pPr>
    </w:p>
    <w:p>
      <w:pPr>
        <w:ind w:firstLine="840" w:firstLineChars="300"/>
        <w:rPr>
          <w:rFonts w:ascii="仿宋" w:hAnsi="仿宋"/>
          <w:sz w:val="28"/>
          <w:szCs w:val="28"/>
        </w:rPr>
      </w:pPr>
    </w:p>
    <w:p>
      <w:pPr>
        <w:ind w:firstLine="840" w:firstLineChars="300"/>
        <w:rPr>
          <w:rFonts w:ascii="仿宋" w:hAnsi="仿宋"/>
          <w:sz w:val="28"/>
          <w:szCs w:val="28"/>
        </w:rPr>
      </w:pPr>
    </w:p>
    <w:p>
      <w:pPr>
        <w:ind w:firstLine="840" w:firstLineChars="300"/>
        <w:rPr>
          <w:rFonts w:ascii="仿宋" w:hAnsi="仿宋"/>
          <w:sz w:val="28"/>
          <w:szCs w:val="28"/>
        </w:rPr>
      </w:pPr>
    </w:p>
    <w:p>
      <w:pPr>
        <w:ind w:firstLine="840" w:firstLineChars="300"/>
        <w:rPr>
          <w:rFonts w:ascii="仿宋" w:hAnsi="仿宋"/>
          <w:sz w:val="28"/>
          <w:szCs w:val="28"/>
        </w:rPr>
      </w:pPr>
    </w:p>
    <w:p>
      <w:pPr>
        <w:ind w:firstLine="840" w:firstLineChars="300"/>
        <w:rPr>
          <w:rFonts w:ascii="仿宋" w:hAnsi="仿宋"/>
          <w:sz w:val="28"/>
          <w:szCs w:val="28"/>
        </w:rPr>
      </w:pPr>
    </w:p>
    <w:p>
      <w:pPr>
        <w:ind w:firstLine="840" w:firstLineChars="300"/>
        <w:rPr>
          <w:rFonts w:ascii="仿宋" w:hAnsi="仿宋"/>
          <w:sz w:val="28"/>
          <w:szCs w:val="28"/>
        </w:rPr>
      </w:pPr>
    </w:p>
    <w:p>
      <w:pPr>
        <w:ind w:firstLine="840" w:firstLineChars="300"/>
        <w:rPr>
          <w:rFonts w:ascii="仿宋" w:hAnsi="仿宋"/>
          <w:sz w:val="28"/>
          <w:szCs w:val="28"/>
        </w:rPr>
      </w:pPr>
    </w:p>
    <w:p>
      <w:pPr>
        <w:ind w:firstLine="840" w:firstLineChars="300"/>
        <w:rPr>
          <w:rFonts w:ascii="仿宋" w:hAnsi="仿宋"/>
          <w:sz w:val="28"/>
          <w:szCs w:val="28"/>
        </w:rPr>
      </w:pPr>
    </w:p>
    <w:p>
      <w:pPr>
        <w:ind w:firstLine="840" w:firstLineChars="300"/>
        <w:rPr>
          <w:rFonts w:ascii="仿宋" w:hAnsi="仿宋"/>
          <w:sz w:val="28"/>
          <w:szCs w:val="28"/>
        </w:rPr>
      </w:pPr>
    </w:p>
    <w:p>
      <w:pPr>
        <w:ind w:firstLine="840" w:firstLineChars="300"/>
        <w:rPr>
          <w:rFonts w:ascii="仿宋" w:hAnsi="仿宋"/>
          <w:sz w:val="28"/>
          <w:szCs w:val="28"/>
        </w:rPr>
      </w:pPr>
    </w:p>
    <w:p>
      <w:pPr>
        <w:ind w:firstLine="840" w:firstLineChars="300"/>
        <w:rPr>
          <w:rFonts w:ascii="仿宋" w:hAnsi="仿宋"/>
          <w:sz w:val="28"/>
          <w:szCs w:val="28"/>
        </w:rPr>
      </w:pPr>
    </w:p>
    <w:p>
      <w:pPr>
        <w:ind w:firstLine="840" w:firstLineChars="300"/>
        <w:rPr>
          <w:rFonts w:ascii="仿宋" w:hAnsi="仿宋"/>
          <w:sz w:val="28"/>
          <w:szCs w:val="28"/>
        </w:rPr>
      </w:pPr>
    </w:p>
    <w:p>
      <w:pPr>
        <w:spacing w:line="640" w:lineRule="exact"/>
        <w:rPr>
          <w:rFonts w:ascii="仿宋_GB2312" w:hAnsi="仿宋_GB2312" w:eastAsia="仿宋_GB2312" w:cs="仿宋_GB2312"/>
          <w:color w:val="000000"/>
          <w:sz w:val="32"/>
          <w:szCs w:val="32"/>
        </w:rPr>
      </w:pPr>
    </w:p>
    <w:p>
      <w:pPr>
        <w:spacing w:line="640" w:lineRule="exact"/>
      </w:pPr>
      <w:r>
        <w:rPr>
          <w:rFonts w:ascii="仿宋" w:hAnsi="仿宋" w:eastAsia="仿宋" w:cs="黑体"/>
          <w:kern w:val="2"/>
          <w:sz w:val="28"/>
          <w:szCs w:val="28"/>
          <w:lang w:val="en-US" w:eastAsia="zh-CN" w:bidi="ar-SA"/>
        </w:rPr>
        <w:pict>
          <v:line id="直接连接符 2" o:spid="_x0000_s1026" o:spt="20" style="position:absolute;left:0pt;margin-left:0pt;margin-top:31.2pt;height:0.05pt;width:423pt;z-index:251659264;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r>
        <w:rPr>
          <w:rFonts w:ascii="仿宋" w:hAnsi="仿宋" w:eastAsia="仿宋" w:cs="黑体"/>
          <w:kern w:val="2"/>
          <w:sz w:val="28"/>
          <w:szCs w:val="28"/>
          <w:lang w:val="en-US" w:eastAsia="zh-CN" w:bidi="ar-SA"/>
        </w:rPr>
        <w:pict>
          <v:line id="直接连接符 1" o:spid="_x0000_s1025" o:spt="20" style="position:absolute;left:0pt;margin-left:0pt;margin-top:0pt;height:0.05pt;width:423pt;z-index:251658240;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r>
        <w:rPr>
          <w:rFonts w:hint="eastAsia" w:ascii="仿宋" w:hAnsi="仿宋" w:eastAsia="仿宋"/>
          <w:sz w:val="28"/>
          <w:szCs w:val="28"/>
        </w:rPr>
        <w:t xml:space="preserve">  平顶山市卫生健康委员会办公室          2</w:t>
      </w:r>
      <w:r>
        <w:rPr>
          <w:rFonts w:ascii="仿宋" w:hAnsi="仿宋" w:eastAsia="仿宋"/>
          <w:sz w:val="28"/>
          <w:szCs w:val="28"/>
        </w:rPr>
        <w:t>0</w:t>
      </w:r>
      <w:r>
        <w:rPr>
          <w:rFonts w:hint="eastAsia" w:ascii="仿宋" w:hAnsi="仿宋" w:eastAsia="仿宋"/>
          <w:sz w:val="28"/>
          <w:szCs w:val="28"/>
        </w:rPr>
        <w:t>20年</w:t>
      </w:r>
      <w:r>
        <w:rPr>
          <w:rFonts w:hint="eastAsia" w:ascii="仿宋" w:hAnsi="仿宋" w:eastAsia="仿宋"/>
          <w:sz w:val="28"/>
          <w:szCs w:val="28"/>
          <w:lang w:val="en-US" w:eastAsia="zh-CN"/>
        </w:rPr>
        <w:t>11</w:t>
      </w:r>
      <w:r>
        <w:rPr>
          <w:rFonts w:ascii="仿宋" w:hAnsi="仿宋" w:eastAsia="仿宋"/>
          <w:sz w:val="28"/>
          <w:szCs w:val="28"/>
        </w:rPr>
        <w:t>月</w:t>
      </w:r>
      <w:r>
        <w:rPr>
          <w:rFonts w:hint="eastAsia" w:ascii="仿宋" w:hAnsi="仿宋" w:eastAsia="仿宋"/>
          <w:sz w:val="28"/>
          <w:szCs w:val="28"/>
          <w:lang w:val="en-US" w:eastAsia="zh-CN"/>
        </w:rPr>
        <w:t>2</w:t>
      </w:r>
      <w:r>
        <w:rPr>
          <w:rFonts w:ascii="仿宋" w:hAnsi="仿宋" w:eastAsia="仿宋"/>
          <w:sz w:val="28"/>
          <w:szCs w:val="28"/>
        </w:rPr>
        <w:t>日</w:t>
      </w:r>
      <w:r>
        <w:rPr>
          <w:rFonts w:hint="eastAsia" w:ascii="仿宋" w:hAnsi="仿宋" w:eastAsia="仿宋"/>
          <w:sz w:val="28"/>
          <w:szCs w:val="28"/>
        </w:rPr>
        <w:t xml:space="preserve">印发   </w:t>
      </w:r>
    </w:p>
    <w:sectPr>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rPr>
        <w:rFonts w:ascii="宋体" w:hAnsi="宋体" w:cs="宋体"/>
        <w:sz w:val="28"/>
        <w:szCs w:val="28"/>
      </w:rPr>
    </w:pPr>
    <w:r>
      <w:rPr>
        <w:rFonts w:ascii="宋体" w:hAnsi="宋体" w:eastAsia="宋体" w:cs="宋体"/>
        <w:kern w:val="2"/>
        <w:sz w:val="28"/>
        <w:szCs w:val="28"/>
        <w:lang w:val="en-US" w:eastAsia="zh-CN" w:bidi="ar-SA"/>
      </w:rPr>
      <w:pict>
        <v:rect id="文本框 4" o:spid="_x0000_s2049" o:spt="1" style="position:absolute;left:0pt;margin-top:0pt;height:144pt;width:144pt;mso-position-horizontal:outside;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- 1 -</w:t>
                </w:r>
                <w:r>
                  <w:rPr>
                    <w:rFonts w:hint="eastAsia" w:ascii="宋体" w:hAnsi="宋体" w:cs="宋体"/>
                    <w:sz w:val="28"/>
                    <w:szCs w:val="28"/>
                  </w:rPr>
                  <w:fldChar w:fldCharType="end"/>
                </w:r>
              </w:p>
            </w:txbxContent>
          </v:textbox>
        </v:rect>
      </w:pict>
    </w:r>
    <w:r>
      <w:rPr>
        <w:rFonts w:hint="eastAsia" w:ascii="宋体" w:hAnsi="宋体" w:cs="宋体"/>
        <w:sz w:val="28"/>
        <w:szCs w:val="2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rPr>
        <w:rFonts w:ascii="宋体" w:hAnsi="宋体" w:cs="宋体"/>
        <w:sz w:val="28"/>
        <w:szCs w:val="28"/>
      </w:rPr>
    </w:pPr>
    <w:r>
      <w:rPr>
        <w:rFonts w:ascii="Calibri" w:hAnsi="Calibri" w:eastAsia="宋体" w:cs="黑体"/>
        <w:kern w:val="2"/>
        <w:sz w:val="28"/>
        <w:szCs w:val="18"/>
        <w:lang w:val="en-US" w:eastAsia="zh-CN" w:bidi="ar-SA"/>
      </w:rPr>
      <w:pict>
        <v:shape id="文本框5" o:spid="_x0000_s2050" o:spt="202" type="#_x0000_t202"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- 7 -</w:t>
                </w:r>
                <w:r>
                  <w:rPr>
                    <w:rFonts w:hint="eastAsia"/>
                    <w:sz w:val="18"/>
                    <w:lang w:eastAsia="zh-CN"/>
                  </w:rPr>
                  <w:fldChar w:fldCharType="end"/>
                </w:r>
              </w:p>
            </w:txbxContent>
          </v:textbox>
        </v:shape>
      </w:pict>
    </w:r>
    <w:r>
      <w:rPr>
        <w:rFonts w:hint="eastAsia" w:ascii="宋体" w:hAnsi="宋体" w:cs="宋体"/>
        <w:sz w:val="28"/>
        <w:szCs w:val="28"/>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upperLetter"/>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0000002"/>
    <w:multiLevelType w:val="singleLevel"/>
    <w:tmpl w:val="00000002"/>
    <w:lvl w:ilvl="0" w:tentative="0">
      <w:start w:val="2"/>
      <w:numFmt w:val="chineseCounting"/>
      <w:suff w:val="nothing"/>
      <w:lvlText w:val="%1、"/>
      <w:lvlJc w:val="left"/>
      <w:rPr>
        <w:rFonts w:hint="eastAsia"/>
      </w:r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4A6371CF"/>
    <w:rsid w:val="6D20085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uiPriority w:val="0"/>
  </w:style>
  <w:style w:type="character" w:styleId="7">
    <w:name w:val="FollowedHyperlink"/>
    <w:basedOn w:val="5"/>
    <w:uiPriority w:val="0"/>
    <w:rPr>
      <w:color w:val="333333"/>
      <w:u w:val="none"/>
    </w:rPr>
  </w:style>
  <w:style w:type="character" w:styleId="8">
    <w:name w:val="Hyperlink"/>
    <w:basedOn w:val="5"/>
    <w:qFormat/>
    <w:uiPriority w:val="0"/>
    <w:rPr>
      <w:color w:val="333333"/>
      <w:u w:val="none"/>
    </w:rPr>
  </w:style>
  <w:style w:type="paragraph" w:customStyle="1" w:styleId="9">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textRotate="1"/>
    <customShpInfo spid="_x0000_s1026"/>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493</Words>
  <Characters>2816</Characters>
  <Lines>23</Lines>
  <Paragraphs>6</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2020-05-14T08:13:00Z</dcterms:created>
  <dc:creator>Administrator</dc:creator>
  <cp:lastModifiedBy>Administrator</cp:lastModifiedBy>
  <cp:lastPrinted>2020-11-11T11:04:00Z</cp:lastPrinted>
  <dcterms:modified xsi:type="dcterms:W3CDTF">2020-11-11T03:31:42Z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